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70338B" w:rsidRDefault="00020DB5" w:rsidP="00891802">
      <w:pPr>
        <w:spacing w:after="200" w:line="360" w:lineRule="auto"/>
        <w:jc w:val="both"/>
        <w:rPr>
          <w:rFonts w:ascii="Palatino Linotype" w:hAnsi="Palatino Linotype"/>
        </w:rPr>
      </w:pPr>
      <w:r>
        <w:rPr>
          <w:rFonts w:ascii="Palatino Linotype" w:hAnsi="Palatino Linotype"/>
        </w:rPr>
        <w:t>-</w:t>
      </w:r>
      <w:r w:rsidR="00C46003" w:rsidRPr="0070338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A12AA0" w:rsidRPr="0070338B">
        <w:rPr>
          <w:rFonts w:ascii="Palatino Linotype" w:hAnsi="Palatino Linotype"/>
        </w:rPr>
        <w:t>veintiuno</w:t>
      </w:r>
      <w:r w:rsidR="00FD4C85" w:rsidRPr="0070338B">
        <w:rPr>
          <w:rFonts w:ascii="Palatino Linotype" w:hAnsi="Palatino Linotype"/>
        </w:rPr>
        <w:t xml:space="preserve"> de </w:t>
      </w:r>
      <w:r w:rsidR="00A12AA0" w:rsidRPr="0070338B">
        <w:rPr>
          <w:rFonts w:ascii="Palatino Linotype" w:hAnsi="Palatino Linotype"/>
        </w:rPr>
        <w:t>marzo</w:t>
      </w:r>
      <w:r w:rsidR="00FD4C85" w:rsidRPr="0070338B">
        <w:rPr>
          <w:rFonts w:ascii="Palatino Linotype" w:hAnsi="Palatino Linotype"/>
        </w:rPr>
        <w:t xml:space="preserve"> de dos mil diecinueve</w:t>
      </w:r>
      <w:r w:rsidR="00C46003" w:rsidRPr="0070338B">
        <w:rPr>
          <w:rFonts w:ascii="Palatino Linotype" w:hAnsi="Palatino Linotype"/>
        </w:rPr>
        <w:t>.</w:t>
      </w:r>
    </w:p>
    <w:p w:rsidR="00F413DE" w:rsidRPr="0070338B" w:rsidRDefault="00F413DE" w:rsidP="001A2CEF">
      <w:pPr>
        <w:spacing w:before="240" w:after="240" w:line="360" w:lineRule="auto"/>
        <w:jc w:val="both"/>
        <w:rPr>
          <w:rFonts w:ascii="Palatino Linotype" w:hAnsi="Palatino Linotype"/>
        </w:rPr>
      </w:pPr>
      <w:r w:rsidRPr="0070338B">
        <w:rPr>
          <w:rFonts w:ascii="Palatino Linotype" w:hAnsi="Palatino Linotype"/>
          <w:b/>
        </w:rPr>
        <w:t>VISTO</w:t>
      </w:r>
      <w:r w:rsidR="00D730A4" w:rsidRPr="0070338B">
        <w:rPr>
          <w:rFonts w:ascii="Palatino Linotype" w:hAnsi="Palatino Linotype"/>
        </w:rPr>
        <w:t xml:space="preserve"> </w:t>
      </w:r>
      <w:r w:rsidR="00DD5205" w:rsidRPr="0070338B">
        <w:rPr>
          <w:rFonts w:ascii="Palatino Linotype" w:hAnsi="Palatino Linotype"/>
        </w:rPr>
        <w:t>el</w:t>
      </w:r>
      <w:r w:rsidR="00D730A4" w:rsidRPr="0070338B">
        <w:rPr>
          <w:rFonts w:ascii="Palatino Linotype" w:hAnsi="Palatino Linotype"/>
        </w:rPr>
        <w:t xml:space="preserve"> </w:t>
      </w:r>
      <w:r w:rsidRPr="0070338B">
        <w:rPr>
          <w:rFonts w:ascii="Palatino Linotype" w:hAnsi="Palatino Linotype"/>
        </w:rPr>
        <w:t>expediente</w:t>
      </w:r>
      <w:r w:rsidR="00D730A4" w:rsidRPr="0070338B">
        <w:rPr>
          <w:rFonts w:ascii="Palatino Linotype" w:hAnsi="Palatino Linotype"/>
        </w:rPr>
        <w:t xml:space="preserve"> </w:t>
      </w:r>
      <w:r w:rsidRPr="0070338B">
        <w:rPr>
          <w:rFonts w:ascii="Palatino Linotype" w:hAnsi="Palatino Linotype"/>
        </w:rPr>
        <w:t>formado</w:t>
      </w:r>
      <w:r w:rsidR="00D730A4" w:rsidRPr="0070338B">
        <w:rPr>
          <w:rFonts w:ascii="Palatino Linotype" w:hAnsi="Palatino Linotype"/>
        </w:rPr>
        <w:t xml:space="preserve"> </w:t>
      </w:r>
      <w:r w:rsidRPr="0070338B">
        <w:rPr>
          <w:rFonts w:ascii="Palatino Linotype" w:hAnsi="Palatino Linotype"/>
        </w:rPr>
        <w:t>con</w:t>
      </w:r>
      <w:r w:rsidR="00D730A4" w:rsidRPr="0070338B">
        <w:rPr>
          <w:rFonts w:ascii="Palatino Linotype" w:hAnsi="Palatino Linotype"/>
        </w:rPr>
        <w:t xml:space="preserve"> </w:t>
      </w:r>
      <w:r w:rsidRPr="0070338B">
        <w:rPr>
          <w:rFonts w:ascii="Palatino Linotype" w:hAnsi="Palatino Linotype"/>
        </w:rPr>
        <w:t>motivo</w:t>
      </w:r>
      <w:r w:rsidR="00D730A4" w:rsidRPr="0070338B">
        <w:rPr>
          <w:rFonts w:ascii="Palatino Linotype" w:hAnsi="Palatino Linotype"/>
        </w:rPr>
        <w:t xml:space="preserve"> </w:t>
      </w:r>
      <w:r w:rsidRPr="0070338B">
        <w:rPr>
          <w:rFonts w:ascii="Palatino Linotype" w:hAnsi="Palatino Linotype"/>
        </w:rPr>
        <w:t>de</w:t>
      </w:r>
      <w:r w:rsidR="00DD5205" w:rsidRPr="0070338B">
        <w:rPr>
          <w:rFonts w:ascii="Palatino Linotype" w:hAnsi="Palatino Linotype"/>
        </w:rPr>
        <w:t>l</w:t>
      </w:r>
      <w:r w:rsidR="00D730A4" w:rsidRPr="0070338B">
        <w:rPr>
          <w:rFonts w:ascii="Palatino Linotype" w:hAnsi="Palatino Linotype"/>
        </w:rPr>
        <w:t xml:space="preserve"> </w:t>
      </w:r>
      <w:r w:rsidRPr="0070338B">
        <w:rPr>
          <w:rFonts w:ascii="Palatino Linotype" w:hAnsi="Palatino Linotype"/>
        </w:rPr>
        <w:t>recurso</w:t>
      </w:r>
      <w:r w:rsidR="00D730A4" w:rsidRPr="0070338B">
        <w:rPr>
          <w:rFonts w:ascii="Palatino Linotype" w:hAnsi="Palatino Linotype"/>
        </w:rPr>
        <w:t xml:space="preserve"> </w:t>
      </w:r>
      <w:r w:rsidRPr="0070338B">
        <w:rPr>
          <w:rFonts w:ascii="Palatino Linotype" w:hAnsi="Palatino Linotype"/>
        </w:rPr>
        <w:t>de</w:t>
      </w:r>
      <w:r w:rsidR="00D730A4" w:rsidRPr="0070338B">
        <w:rPr>
          <w:rFonts w:ascii="Palatino Linotype" w:hAnsi="Palatino Linotype"/>
        </w:rPr>
        <w:t xml:space="preserve"> </w:t>
      </w:r>
      <w:r w:rsidRPr="0070338B">
        <w:rPr>
          <w:rFonts w:ascii="Palatino Linotype" w:hAnsi="Palatino Linotype"/>
        </w:rPr>
        <w:t>revisión</w:t>
      </w:r>
      <w:r w:rsidR="00D730A4" w:rsidRPr="0070338B">
        <w:rPr>
          <w:rFonts w:ascii="Palatino Linotype" w:hAnsi="Palatino Linotype"/>
        </w:rPr>
        <w:t xml:space="preserve"> </w:t>
      </w:r>
      <w:r w:rsidR="00A12AA0" w:rsidRPr="0070338B">
        <w:rPr>
          <w:rFonts w:ascii="Palatino Linotype" w:hAnsi="Palatino Linotype"/>
          <w:b/>
        </w:rPr>
        <w:t>00227/INFOEM/IP/RR/2019</w:t>
      </w:r>
      <w:r w:rsidRPr="0070338B">
        <w:rPr>
          <w:rFonts w:ascii="Palatino Linotype" w:hAnsi="Palatino Linotype"/>
        </w:rPr>
        <w:t>,</w:t>
      </w:r>
      <w:r w:rsidR="00D730A4" w:rsidRPr="0070338B">
        <w:rPr>
          <w:rFonts w:ascii="Palatino Linotype" w:hAnsi="Palatino Linotype"/>
        </w:rPr>
        <w:t xml:space="preserve"> </w:t>
      </w:r>
      <w:r w:rsidRPr="0070338B">
        <w:rPr>
          <w:rFonts w:ascii="Palatino Linotype" w:hAnsi="Palatino Linotype"/>
        </w:rPr>
        <w:t>promovido</w:t>
      </w:r>
      <w:r w:rsidR="00D730A4" w:rsidRPr="0070338B">
        <w:rPr>
          <w:rFonts w:ascii="Palatino Linotype" w:hAnsi="Palatino Linotype"/>
        </w:rPr>
        <w:t xml:space="preserve"> </w:t>
      </w:r>
      <w:r w:rsidRPr="0070338B">
        <w:rPr>
          <w:rFonts w:ascii="Palatino Linotype" w:hAnsi="Palatino Linotype"/>
        </w:rPr>
        <w:t>por</w:t>
      </w:r>
      <w:r w:rsidR="00DA209E" w:rsidRPr="0070338B">
        <w:rPr>
          <w:rFonts w:ascii="Palatino Linotype" w:hAnsi="Palatino Linotype"/>
        </w:rPr>
        <w:t xml:space="preserve"> </w:t>
      </w:r>
      <w:r w:rsidR="00020DB5" w:rsidRPr="00020DB5">
        <w:rPr>
          <w:rFonts w:ascii="Palatino Linotype" w:hAnsi="Palatino Linotype" w:cs="Arial"/>
          <w:b/>
        </w:rPr>
        <w:t>XXXXXX XXXXX XXXXXX</w:t>
      </w:r>
      <w:r w:rsidR="00E6045D" w:rsidRPr="0070338B">
        <w:rPr>
          <w:rFonts w:ascii="Palatino Linotype" w:hAnsi="Palatino Linotype" w:cs="Arial"/>
        </w:rPr>
        <w:t>, en lo sucesivo</w:t>
      </w:r>
      <w:r w:rsidR="00E6045D" w:rsidRPr="0070338B">
        <w:rPr>
          <w:rFonts w:ascii="Palatino Linotype" w:hAnsi="Palatino Linotype" w:cs="Arial"/>
          <w:b/>
        </w:rPr>
        <w:t xml:space="preserve"> </w:t>
      </w:r>
      <w:r w:rsidR="00F01DDD" w:rsidRPr="0070338B">
        <w:rPr>
          <w:rFonts w:ascii="Palatino Linotype" w:hAnsi="Palatino Linotype" w:cs="Arial"/>
          <w:b/>
        </w:rPr>
        <w:t>EL</w:t>
      </w:r>
      <w:r w:rsidR="00442634" w:rsidRPr="0070338B">
        <w:rPr>
          <w:rFonts w:ascii="Palatino Linotype" w:hAnsi="Palatino Linotype" w:cs="Arial"/>
          <w:b/>
        </w:rPr>
        <w:t xml:space="preserve"> RECURRENTE</w:t>
      </w:r>
      <w:r w:rsidRPr="0070338B">
        <w:rPr>
          <w:rFonts w:ascii="Palatino Linotype" w:hAnsi="Palatino Linotype"/>
        </w:rPr>
        <w:t>,</w:t>
      </w:r>
      <w:r w:rsidR="00D730A4" w:rsidRPr="0070338B">
        <w:rPr>
          <w:rFonts w:ascii="Palatino Linotype" w:hAnsi="Palatino Linotype"/>
        </w:rPr>
        <w:t xml:space="preserve"> </w:t>
      </w:r>
      <w:r w:rsidR="001A2CEF" w:rsidRPr="0070338B">
        <w:rPr>
          <w:rFonts w:ascii="Palatino Linotype" w:hAnsi="Palatino Linotype"/>
        </w:rPr>
        <w:t>en cont</w:t>
      </w:r>
      <w:r w:rsidR="00DA209E" w:rsidRPr="0070338B">
        <w:rPr>
          <w:rFonts w:ascii="Palatino Linotype" w:hAnsi="Palatino Linotype"/>
        </w:rPr>
        <w:t xml:space="preserve">ra de la respuesta emitida por </w:t>
      </w:r>
      <w:r w:rsidR="001A2CEF" w:rsidRPr="0070338B">
        <w:rPr>
          <w:rFonts w:ascii="Palatino Linotype" w:hAnsi="Palatino Linotype"/>
        </w:rPr>
        <w:t>l</w:t>
      </w:r>
      <w:r w:rsidR="00DA209E" w:rsidRPr="0070338B">
        <w:rPr>
          <w:rFonts w:ascii="Palatino Linotype" w:hAnsi="Palatino Linotype"/>
        </w:rPr>
        <w:t>a</w:t>
      </w:r>
      <w:r w:rsidR="001A2CEF" w:rsidRPr="0070338B">
        <w:rPr>
          <w:rFonts w:ascii="Palatino Linotype" w:hAnsi="Palatino Linotype"/>
        </w:rPr>
        <w:t xml:space="preserve"> </w:t>
      </w:r>
      <w:r w:rsidR="00A12AA0" w:rsidRPr="0070338B">
        <w:rPr>
          <w:rFonts w:ascii="Palatino Linotype" w:hAnsi="Palatino Linotype"/>
          <w:b/>
        </w:rPr>
        <w:t>Secretaría Técnica del Gabinete</w:t>
      </w:r>
      <w:r w:rsidRPr="0070338B">
        <w:rPr>
          <w:rFonts w:ascii="Palatino Linotype" w:hAnsi="Palatino Linotype"/>
        </w:rPr>
        <w:t>,</w:t>
      </w:r>
      <w:r w:rsidR="00D730A4" w:rsidRPr="0070338B">
        <w:rPr>
          <w:rFonts w:ascii="Palatino Linotype" w:hAnsi="Palatino Linotype"/>
        </w:rPr>
        <w:t xml:space="preserve"> </w:t>
      </w:r>
      <w:r w:rsidRPr="0070338B">
        <w:rPr>
          <w:rFonts w:ascii="Palatino Linotype" w:hAnsi="Palatino Linotype"/>
        </w:rPr>
        <w:t>en</w:t>
      </w:r>
      <w:r w:rsidR="00D730A4" w:rsidRPr="0070338B">
        <w:rPr>
          <w:rFonts w:ascii="Palatino Linotype" w:hAnsi="Palatino Linotype"/>
        </w:rPr>
        <w:t xml:space="preserve"> </w:t>
      </w:r>
      <w:r w:rsidRPr="0070338B">
        <w:rPr>
          <w:rFonts w:ascii="Palatino Linotype" w:hAnsi="Palatino Linotype"/>
        </w:rPr>
        <w:t>lo</w:t>
      </w:r>
      <w:r w:rsidR="00D730A4" w:rsidRPr="0070338B">
        <w:rPr>
          <w:rFonts w:ascii="Palatino Linotype" w:hAnsi="Palatino Linotype"/>
        </w:rPr>
        <w:t xml:space="preserve"> </w:t>
      </w:r>
      <w:r w:rsidRPr="0070338B">
        <w:rPr>
          <w:rFonts w:ascii="Palatino Linotype" w:hAnsi="Palatino Linotype"/>
        </w:rPr>
        <w:t>sucesivo</w:t>
      </w:r>
      <w:r w:rsidR="00D730A4" w:rsidRPr="0070338B">
        <w:rPr>
          <w:rFonts w:ascii="Palatino Linotype" w:hAnsi="Palatino Linotype"/>
        </w:rPr>
        <w:t xml:space="preserve"> </w:t>
      </w:r>
      <w:r w:rsidRPr="0070338B">
        <w:rPr>
          <w:rFonts w:ascii="Palatino Linotype" w:hAnsi="Palatino Linotype"/>
          <w:b/>
        </w:rPr>
        <w:t>EL</w:t>
      </w:r>
      <w:r w:rsidR="00D730A4" w:rsidRPr="0070338B">
        <w:rPr>
          <w:rFonts w:ascii="Palatino Linotype" w:hAnsi="Palatino Linotype"/>
          <w:b/>
        </w:rPr>
        <w:t xml:space="preserve"> </w:t>
      </w:r>
      <w:r w:rsidRPr="0070338B">
        <w:rPr>
          <w:rFonts w:ascii="Palatino Linotype" w:hAnsi="Palatino Linotype"/>
          <w:b/>
        </w:rPr>
        <w:t>SUJETO</w:t>
      </w:r>
      <w:r w:rsidR="00D730A4" w:rsidRPr="0070338B">
        <w:rPr>
          <w:rFonts w:ascii="Palatino Linotype" w:hAnsi="Palatino Linotype"/>
          <w:b/>
        </w:rPr>
        <w:t xml:space="preserve"> </w:t>
      </w:r>
      <w:r w:rsidRPr="0070338B">
        <w:rPr>
          <w:rFonts w:ascii="Palatino Linotype" w:hAnsi="Palatino Linotype"/>
          <w:b/>
        </w:rPr>
        <w:t>OBLIGADO</w:t>
      </w:r>
      <w:r w:rsidRPr="0070338B">
        <w:rPr>
          <w:rFonts w:ascii="Palatino Linotype" w:hAnsi="Palatino Linotype"/>
        </w:rPr>
        <w:t>,</w:t>
      </w:r>
      <w:r w:rsidR="00D730A4" w:rsidRPr="0070338B">
        <w:rPr>
          <w:rFonts w:ascii="Palatino Linotype" w:hAnsi="Palatino Linotype"/>
        </w:rPr>
        <w:t xml:space="preserve"> </w:t>
      </w:r>
      <w:r w:rsidRPr="0070338B">
        <w:rPr>
          <w:rFonts w:ascii="Palatino Linotype" w:hAnsi="Palatino Linotype"/>
        </w:rPr>
        <w:t>se</w:t>
      </w:r>
      <w:r w:rsidR="00D730A4" w:rsidRPr="0070338B">
        <w:rPr>
          <w:rFonts w:ascii="Palatino Linotype" w:hAnsi="Palatino Linotype"/>
        </w:rPr>
        <w:t xml:space="preserve"> </w:t>
      </w:r>
      <w:r w:rsidRPr="0070338B">
        <w:rPr>
          <w:rFonts w:ascii="Palatino Linotype" w:hAnsi="Palatino Linotype"/>
        </w:rPr>
        <w:t>procede</w:t>
      </w:r>
      <w:r w:rsidR="00D730A4" w:rsidRPr="0070338B">
        <w:rPr>
          <w:rFonts w:ascii="Palatino Linotype" w:hAnsi="Palatino Linotype"/>
        </w:rPr>
        <w:t xml:space="preserve"> </w:t>
      </w:r>
      <w:r w:rsidRPr="0070338B">
        <w:rPr>
          <w:rFonts w:ascii="Palatino Linotype" w:hAnsi="Palatino Linotype"/>
        </w:rPr>
        <w:t>a</w:t>
      </w:r>
      <w:r w:rsidR="00D730A4" w:rsidRPr="0070338B">
        <w:rPr>
          <w:rFonts w:ascii="Palatino Linotype" w:hAnsi="Palatino Linotype"/>
        </w:rPr>
        <w:t xml:space="preserve"> </w:t>
      </w:r>
      <w:r w:rsidRPr="0070338B">
        <w:rPr>
          <w:rFonts w:ascii="Palatino Linotype" w:hAnsi="Palatino Linotype"/>
        </w:rPr>
        <w:t>dictar</w:t>
      </w:r>
      <w:r w:rsidR="00D730A4" w:rsidRPr="0070338B">
        <w:rPr>
          <w:rFonts w:ascii="Palatino Linotype" w:hAnsi="Palatino Linotype"/>
        </w:rPr>
        <w:t xml:space="preserve"> </w:t>
      </w:r>
      <w:r w:rsidRPr="0070338B">
        <w:rPr>
          <w:rFonts w:ascii="Palatino Linotype" w:hAnsi="Palatino Linotype"/>
        </w:rPr>
        <w:t>la</w:t>
      </w:r>
      <w:r w:rsidR="00D730A4" w:rsidRPr="0070338B">
        <w:rPr>
          <w:rFonts w:ascii="Palatino Linotype" w:hAnsi="Palatino Linotype"/>
        </w:rPr>
        <w:t xml:space="preserve"> </w:t>
      </w:r>
      <w:r w:rsidRPr="0070338B">
        <w:rPr>
          <w:rFonts w:ascii="Palatino Linotype" w:hAnsi="Palatino Linotype"/>
        </w:rPr>
        <w:t>presente</w:t>
      </w:r>
      <w:r w:rsidR="00D730A4" w:rsidRPr="0070338B">
        <w:rPr>
          <w:rFonts w:ascii="Palatino Linotype" w:hAnsi="Palatino Linotype"/>
        </w:rPr>
        <w:t xml:space="preserve"> </w:t>
      </w:r>
      <w:r w:rsidRPr="0070338B">
        <w:rPr>
          <w:rFonts w:ascii="Palatino Linotype" w:hAnsi="Palatino Linotype"/>
        </w:rPr>
        <w:t>resolución</w:t>
      </w:r>
      <w:r w:rsidR="00D730A4" w:rsidRPr="0070338B">
        <w:rPr>
          <w:rFonts w:ascii="Palatino Linotype" w:hAnsi="Palatino Linotype"/>
        </w:rPr>
        <w:t xml:space="preserve"> </w:t>
      </w:r>
      <w:r w:rsidRPr="0070338B">
        <w:rPr>
          <w:rFonts w:ascii="Palatino Linotype" w:hAnsi="Palatino Linotype"/>
        </w:rPr>
        <w:t>con</w:t>
      </w:r>
      <w:r w:rsidR="00D730A4" w:rsidRPr="0070338B">
        <w:rPr>
          <w:rFonts w:ascii="Palatino Linotype" w:hAnsi="Palatino Linotype"/>
        </w:rPr>
        <w:t xml:space="preserve"> </w:t>
      </w:r>
      <w:r w:rsidRPr="0070338B">
        <w:rPr>
          <w:rFonts w:ascii="Palatino Linotype" w:hAnsi="Palatino Linotype"/>
        </w:rPr>
        <w:t>base</w:t>
      </w:r>
      <w:r w:rsidR="00D730A4" w:rsidRPr="0070338B">
        <w:rPr>
          <w:rFonts w:ascii="Palatino Linotype" w:hAnsi="Palatino Linotype"/>
        </w:rPr>
        <w:t xml:space="preserve"> </w:t>
      </w:r>
      <w:r w:rsidRPr="0070338B">
        <w:rPr>
          <w:rFonts w:ascii="Palatino Linotype" w:hAnsi="Palatino Linotype"/>
        </w:rPr>
        <w:t>en</w:t>
      </w:r>
      <w:r w:rsidR="00D730A4" w:rsidRPr="0070338B">
        <w:rPr>
          <w:rFonts w:ascii="Palatino Linotype" w:hAnsi="Palatino Linotype"/>
        </w:rPr>
        <w:t xml:space="preserve"> </w:t>
      </w:r>
      <w:r w:rsidRPr="0070338B">
        <w:rPr>
          <w:rFonts w:ascii="Palatino Linotype" w:hAnsi="Palatino Linotype"/>
        </w:rPr>
        <w:t>lo</w:t>
      </w:r>
      <w:r w:rsidR="00D730A4" w:rsidRPr="0070338B">
        <w:rPr>
          <w:rFonts w:ascii="Palatino Linotype" w:hAnsi="Palatino Linotype"/>
        </w:rPr>
        <w:t xml:space="preserve"> </w:t>
      </w:r>
      <w:r w:rsidRPr="0070338B">
        <w:rPr>
          <w:rFonts w:ascii="Palatino Linotype" w:hAnsi="Palatino Linotype"/>
        </w:rPr>
        <w:t>siguiente:</w:t>
      </w:r>
      <w:r w:rsidR="00D730A4" w:rsidRPr="0070338B">
        <w:rPr>
          <w:rFonts w:ascii="Palatino Linotype" w:hAnsi="Palatino Linotype"/>
        </w:rPr>
        <w:t xml:space="preserve"> </w:t>
      </w:r>
    </w:p>
    <w:p w:rsidR="00A2780F" w:rsidRPr="0070338B" w:rsidRDefault="00A2780F" w:rsidP="00775A50">
      <w:pPr>
        <w:spacing w:before="120" w:line="360" w:lineRule="auto"/>
        <w:jc w:val="center"/>
        <w:rPr>
          <w:rFonts w:ascii="Palatino Linotype" w:hAnsi="Palatino Linotype"/>
          <w:b/>
          <w:bCs/>
          <w:spacing w:val="40"/>
          <w:sz w:val="28"/>
        </w:rPr>
      </w:pPr>
      <w:r w:rsidRPr="0070338B">
        <w:rPr>
          <w:rFonts w:ascii="Palatino Linotype" w:hAnsi="Palatino Linotype"/>
          <w:b/>
          <w:bCs/>
          <w:spacing w:val="40"/>
          <w:sz w:val="28"/>
        </w:rPr>
        <w:t>RESULTANDO</w:t>
      </w:r>
    </w:p>
    <w:p w:rsidR="00345471" w:rsidRPr="0070338B" w:rsidRDefault="00A327E0" w:rsidP="00EC2991">
      <w:pPr>
        <w:pStyle w:val="Prrafodelista"/>
        <w:numPr>
          <w:ilvl w:val="0"/>
          <w:numId w:val="6"/>
        </w:numPr>
        <w:tabs>
          <w:tab w:val="left" w:pos="567"/>
        </w:tabs>
        <w:spacing w:before="240" w:after="240" w:line="360" w:lineRule="auto"/>
        <w:ind w:left="0" w:firstLine="0"/>
        <w:jc w:val="both"/>
        <w:rPr>
          <w:rFonts w:ascii="Palatino Linotype" w:hAnsi="Palatino Linotype" w:cs="Arial"/>
        </w:rPr>
      </w:pPr>
      <w:r w:rsidRPr="0070338B">
        <w:rPr>
          <w:rFonts w:ascii="Palatino Linotype" w:hAnsi="Palatino Linotype"/>
        </w:rPr>
        <w:t>En</w:t>
      </w:r>
      <w:r w:rsidR="00D730A4" w:rsidRPr="0070338B">
        <w:rPr>
          <w:rFonts w:ascii="Palatino Linotype" w:hAnsi="Palatino Linotype"/>
        </w:rPr>
        <w:t xml:space="preserve"> </w:t>
      </w:r>
      <w:r w:rsidRPr="0070338B">
        <w:rPr>
          <w:rFonts w:ascii="Palatino Linotype" w:hAnsi="Palatino Linotype"/>
        </w:rPr>
        <w:t>fecha</w:t>
      </w:r>
      <w:r w:rsidR="00D730A4" w:rsidRPr="0070338B">
        <w:rPr>
          <w:rFonts w:ascii="Palatino Linotype" w:hAnsi="Palatino Linotype"/>
        </w:rPr>
        <w:t xml:space="preserve"> </w:t>
      </w:r>
      <w:r w:rsidR="00B33C77" w:rsidRPr="0070338B">
        <w:rPr>
          <w:rFonts w:ascii="Palatino Linotype" w:hAnsi="Palatino Linotype"/>
        </w:rPr>
        <w:t>d</w:t>
      </w:r>
      <w:r w:rsidR="00A12AA0" w:rsidRPr="0070338B">
        <w:rPr>
          <w:rFonts w:ascii="Palatino Linotype" w:hAnsi="Palatino Linotype"/>
        </w:rPr>
        <w:t>ieciocho</w:t>
      </w:r>
      <w:r w:rsidR="00D730A4" w:rsidRPr="0070338B">
        <w:rPr>
          <w:rFonts w:ascii="Palatino Linotype" w:hAnsi="Palatino Linotype"/>
        </w:rPr>
        <w:t xml:space="preserve"> </w:t>
      </w:r>
      <w:r w:rsidR="008C6296" w:rsidRPr="0070338B">
        <w:rPr>
          <w:rFonts w:ascii="Palatino Linotype" w:hAnsi="Palatino Linotype"/>
        </w:rPr>
        <w:t>de</w:t>
      </w:r>
      <w:r w:rsidR="00D730A4" w:rsidRPr="0070338B">
        <w:rPr>
          <w:rFonts w:ascii="Palatino Linotype" w:hAnsi="Palatino Linotype"/>
        </w:rPr>
        <w:t xml:space="preserve"> </w:t>
      </w:r>
      <w:r w:rsidR="00A12AA0" w:rsidRPr="0070338B">
        <w:rPr>
          <w:rFonts w:ascii="Palatino Linotype" w:hAnsi="Palatino Linotype"/>
        </w:rPr>
        <w:t>dic</w:t>
      </w:r>
      <w:r w:rsidR="00DA209E" w:rsidRPr="0070338B">
        <w:rPr>
          <w:rFonts w:ascii="Palatino Linotype" w:hAnsi="Palatino Linotype"/>
        </w:rPr>
        <w:t>iembre</w:t>
      </w:r>
      <w:r w:rsidR="00D730A4" w:rsidRPr="0070338B">
        <w:rPr>
          <w:rFonts w:ascii="Palatino Linotype" w:hAnsi="Palatino Linotype"/>
        </w:rPr>
        <w:t xml:space="preserve"> </w:t>
      </w:r>
      <w:r w:rsidRPr="0070338B">
        <w:rPr>
          <w:rFonts w:ascii="Palatino Linotype" w:hAnsi="Palatino Linotype"/>
        </w:rPr>
        <w:t>de</w:t>
      </w:r>
      <w:r w:rsidR="00D730A4" w:rsidRPr="0070338B">
        <w:rPr>
          <w:rFonts w:ascii="Palatino Linotype" w:hAnsi="Palatino Linotype"/>
        </w:rPr>
        <w:t xml:space="preserve"> </w:t>
      </w:r>
      <w:r w:rsidRPr="0070338B">
        <w:rPr>
          <w:rFonts w:ascii="Palatino Linotype" w:hAnsi="Palatino Linotype"/>
        </w:rPr>
        <w:t>dos</w:t>
      </w:r>
      <w:r w:rsidR="00D730A4" w:rsidRPr="0070338B">
        <w:rPr>
          <w:rFonts w:ascii="Palatino Linotype" w:hAnsi="Palatino Linotype"/>
        </w:rPr>
        <w:t xml:space="preserve"> </w:t>
      </w:r>
      <w:r w:rsidRPr="0070338B">
        <w:rPr>
          <w:rFonts w:ascii="Palatino Linotype" w:hAnsi="Palatino Linotype"/>
        </w:rPr>
        <w:t>mil</w:t>
      </w:r>
      <w:r w:rsidR="00D730A4" w:rsidRPr="0070338B">
        <w:rPr>
          <w:rFonts w:ascii="Palatino Linotype" w:hAnsi="Palatino Linotype"/>
        </w:rPr>
        <w:t xml:space="preserve"> </w:t>
      </w:r>
      <w:r w:rsidRPr="0070338B">
        <w:rPr>
          <w:rFonts w:ascii="Palatino Linotype" w:hAnsi="Palatino Linotype"/>
        </w:rPr>
        <w:t>dieci</w:t>
      </w:r>
      <w:r w:rsidR="00F01DDD" w:rsidRPr="0070338B">
        <w:rPr>
          <w:rFonts w:ascii="Palatino Linotype" w:hAnsi="Palatino Linotype"/>
        </w:rPr>
        <w:t>ocho</w:t>
      </w:r>
      <w:r w:rsidRPr="0070338B">
        <w:rPr>
          <w:rFonts w:ascii="Palatino Linotype" w:hAnsi="Palatino Linotype"/>
        </w:rPr>
        <w:t>,</w:t>
      </w:r>
      <w:r w:rsidR="00D730A4" w:rsidRPr="0070338B">
        <w:rPr>
          <w:rFonts w:ascii="Palatino Linotype" w:hAnsi="Palatino Linotype"/>
        </w:rPr>
        <w:t xml:space="preserve"> </w:t>
      </w:r>
      <w:r w:rsidR="00F01DDD" w:rsidRPr="0070338B">
        <w:rPr>
          <w:rFonts w:ascii="Palatino Linotype" w:hAnsi="Palatino Linotype" w:cs="Arial"/>
          <w:b/>
        </w:rPr>
        <w:t>EL RECURRENTE</w:t>
      </w:r>
      <w:r w:rsidR="00D730A4" w:rsidRPr="0070338B">
        <w:rPr>
          <w:rFonts w:ascii="Palatino Linotype" w:hAnsi="Palatino Linotype"/>
        </w:rPr>
        <w:t xml:space="preserve"> </w:t>
      </w:r>
      <w:r w:rsidRPr="0070338B">
        <w:rPr>
          <w:rFonts w:ascii="Palatino Linotype" w:hAnsi="Palatino Linotype"/>
        </w:rPr>
        <w:t>presentó</w:t>
      </w:r>
      <w:r w:rsidR="00D730A4" w:rsidRPr="0070338B">
        <w:rPr>
          <w:rFonts w:ascii="Palatino Linotype" w:hAnsi="Palatino Linotype"/>
        </w:rPr>
        <w:t xml:space="preserve"> </w:t>
      </w:r>
      <w:r w:rsidRPr="0070338B">
        <w:rPr>
          <w:rFonts w:ascii="Palatino Linotype" w:hAnsi="Palatino Linotype"/>
        </w:rPr>
        <w:t>a</w:t>
      </w:r>
      <w:r w:rsidR="00D730A4" w:rsidRPr="0070338B">
        <w:rPr>
          <w:rFonts w:ascii="Palatino Linotype" w:hAnsi="Palatino Linotype"/>
        </w:rPr>
        <w:t xml:space="preserve"> </w:t>
      </w:r>
      <w:r w:rsidRPr="0070338B">
        <w:rPr>
          <w:rFonts w:ascii="Palatino Linotype" w:hAnsi="Palatino Linotype"/>
        </w:rPr>
        <w:t>través</w:t>
      </w:r>
      <w:r w:rsidR="00D730A4" w:rsidRPr="0070338B">
        <w:rPr>
          <w:rFonts w:ascii="Palatino Linotype" w:hAnsi="Palatino Linotype"/>
        </w:rPr>
        <w:t xml:space="preserve"> </w:t>
      </w:r>
      <w:r w:rsidRPr="0070338B">
        <w:rPr>
          <w:rFonts w:ascii="Palatino Linotype" w:hAnsi="Palatino Linotype"/>
        </w:rPr>
        <w:t>del</w:t>
      </w:r>
      <w:r w:rsidR="00D730A4" w:rsidRPr="0070338B">
        <w:rPr>
          <w:rFonts w:ascii="Palatino Linotype" w:hAnsi="Palatino Linotype"/>
        </w:rPr>
        <w:t xml:space="preserve"> </w:t>
      </w:r>
      <w:r w:rsidRPr="0070338B">
        <w:rPr>
          <w:rFonts w:ascii="Palatino Linotype" w:hAnsi="Palatino Linotype" w:cs="Arial"/>
        </w:rPr>
        <w:t>Sistema</w:t>
      </w:r>
      <w:r w:rsidR="00D730A4" w:rsidRPr="0070338B">
        <w:rPr>
          <w:rFonts w:ascii="Palatino Linotype" w:hAnsi="Palatino Linotype"/>
        </w:rPr>
        <w:t xml:space="preserve"> </w:t>
      </w:r>
      <w:r w:rsidRPr="0070338B">
        <w:rPr>
          <w:rFonts w:ascii="Palatino Linotype" w:hAnsi="Palatino Linotype"/>
        </w:rPr>
        <w:t>de</w:t>
      </w:r>
      <w:r w:rsidR="00D730A4" w:rsidRPr="0070338B">
        <w:rPr>
          <w:rFonts w:ascii="Palatino Linotype" w:hAnsi="Palatino Linotype"/>
        </w:rPr>
        <w:t xml:space="preserve"> </w:t>
      </w:r>
      <w:r w:rsidRPr="0070338B">
        <w:rPr>
          <w:rFonts w:ascii="Palatino Linotype" w:hAnsi="Palatino Linotype"/>
        </w:rPr>
        <w:t>Acceso</w:t>
      </w:r>
      <w:r w:rsidR="00D730A4" w:rsidRPr="0070338B">
        <w:rPr>
          <w:rFonts w:ascii="Palatino Linotype" w:hAnsi="Palatino Linotype"/>
        </w:rPr>
        <w:t xml:space="preserve"> </w:t>
      </w:r>
      <w:r w:rsidRPr="0070338B">
        <w:rPr>
          <w:rFonts w:ascii="Palatino Linotype" w:hAnsi="Palatino Linotype"/>
        </w:rPr>
        <w:t>a</w:t>
      </w:r>
      <w:r w:rsidR="00D730A4" w:rsidRPr="0070338B">
        <w:rPr>
          <w:rFonts w:ascii="Palatino Linotype" w:hAnsi="Palatino Linotype"/>
        </w:rPr>
        <w:t xml:space="preserve"> </w:t>
      </w:r>
      <w:r w:rsidRPr="0070338B">
        <w:rPr>
          <w:rFonts w:ascii="Palatino Linotype" w:hAnsi="Palatino Linotype"/>
        </w:rPr>
        <w:t>la</w:t>
      </w:r>
      <w:r w:rsidR="00D730A4" w:rsidRPr="0070338B">
        <w:rPr>
          <w:rFonts w:ascii="Palatino Linotype" w:hAnsi="Palatino Linotype"/>
        </w:rPr>
        <w:t xml:space="preserve"> </w:t>
      </w:r>
      <w:r w:rsidRPr="0070338B">
        <w:rPr>
          <w:rFonts w:ascii="Palatino Linotype" w:hAnsi="Palatino Linotype"/>
        </w:rPr>
        <w:t>Información</w:t>
      </w:r>
      <w:r w:rsidR="00D730A4" w:rsidRPr="0070338B">
        <w:rPr>
          <w:rFonts w:ascii="Palatino Linotype" w:hAnsi="Palatino Linotype"/>
        </w:rPr>
        <w:t xml:space="preserve"> </w:t>
      </w:r>
      <w:r w:rsidRPr="0070338B">
        <w:rPr>
          <w:rFonts w:ascii="Palatino Linotype" w:hAnsi="Palatino Linotype"/>
        </w:rPr>
        <w:t>Mexiquense,</w:t>
      </w:r>
      <w:r w:rsidR="00D730A4" w:rsidRPr="0070338B">
        <w:rPr>
          <w:rFonts w:ascii="Palatino Linotype" w:hAnsi="Palatino Linotype"/>
        </w:rPr>
        <w:t xml:space="preserve"> </w:t>
      </w:r>
      <w:r w:rsidRPr="0070338B">
        <w:rPr>
          <w:rFonts w:ascii="Palatino Linotype" w:hAnsi="Palatino Linotype"/>
        </w:rPr>
        <w:t>en</w:t>
      </w:r>
      <w:r w:rsidR="00D730A4" w:rsidRPr="0070338B">
        <w:rPr>
          <w:rFonts w:ascii="Palatino Linotype" w:hAnsi="Palatino Linotype"/>
        </w:rPr>
        <w:t xml:space="preserve"> </w:t>
      </w:r>
      <w:r w:rsidRPr="0070338B">
        <w:rPr>
          <w:rFonts w:ascii="Palatino Linotype" w:hAnsi="Palatino Linotype"/>
        </w:rPr>
        <w:t>lo</w:t>
      </w:r>
      <w:r w:rsidR="00D730A4" w:rsidRPr="0070338B">
        <w:rPr>
          <w:rFonts w:ascii="Palatino Linotype" w:hAnsi="Palatino Linotype"/>
        </w:rPr>
        <w:t xml:space="preserve"> </w:t>
      </w:r>
      <w:r w:rsidRPr="0070338B">
        <w:rPr>
          <w:rFonts w:ascii="Palatino Linotype" w:hAnsi="Palatino Linotype"/>
        </w:rPr>
        <w:t>subsecuente</w:t>
      </w:r>
      <w:r w:rsidR="00D730A4" w:rsidRPr="0070338B">
        <w:rPr>
          <w:rFonts w:ascii="Palatino Linotype" w:hAnsi="Palatino Linotype"/>
        </w:rPr>
        <w:t xml:space="preserve"> </w:t>
      </w:r>
      <w:r w:rsidRPr="0070338B">
        <w:rPr>
          <w:rFonts w:ascii="Palatino Linotype" w:hAnsi="Palatino Linotype"/>
          <w:b/>
        </w:rPr>
        <w:t>EL</w:t>
      </w:r>
      <w:r w:rsidR="00D730A4" w:rsidRPr="0070338B">
        <w:rPr>
          <w:rFonts w:ascii="Palatino Linotype" w:hAnsi="Palatino Linotype"/>
          <w:b/>
        </w:rPr>
        <w:t xml:space="preserve"> </w:t>
      </w:r>
      <w:r w:rsidRPr="0070338B">
        <w:rPr>
          <w:rFonts w:ascii="Palatino Linotype" w:hAnsi="Palatino Linotype"/>
          <w:b/>
        </w:rPr>
        <w:t>SAIMEX</w:t>
      </w:r>
      <w:r w:rsidR="00D730A4" w:rsidRPr="0070338B">
        <w:rPr>
          <w:rFonts w:ascii="Palatino Linotype" w:hAnsi="Palatino Linotype"/>
        </w:rPr>
        <w:t xml:space="preserve"> </w:t>
      </w:r>
      <w:r w:rsidRPr="0070338B">
        <w:rPr>
          <w:rFonts w:ascii="Palatino Linotype" w:hAnsi="Palatino Linotype"/>
        </w:rPr>
        <w:t>ante</w:t>
      </w:r>
      <w:r w:rsidR="00D730A4" w:rsidRPr="0070338B">
        <w:rPr>
          <w:rFonts w:ascii="Palatino Linotype" w:hAnsi="Palatino Linotype"/>
        </w:rPr>
        <w:t xml:space="preserve"> </w:t>
      </w:r>
      <w:r w:rsidRPr="0070338B">
        <w:rPr>
          <w:rFonts w:ascii="Palatino Linotype" w:hAnsi="Palatino Linotype"/>
          <w:b/>
        </w:rPr>
        <w:t>EL</w:t>
      </w:r>
      <w:r w:rsidR="00D730A4" w:rsidRPr="0070338B">
        <w:rPr>
          <w:rFonts w:ascii="Palatino Linotype" w:hAnsi="Palatino Linotype"/>
          <w:b/>
        </w:rPr>
        <w:t xml:space="preserve"> </w:t>
      </w:r>
      <w:r w:rsidRPr="0070338B">
        <w:rPr>
          <w:rFonts w:ascii="Palatino Linotype" w:hAnsi="Palatino Linotype"/>
          <w:b/>
        </w:rPr>
        <w:t>SUJETO</w:t>
      </w:r>
      <w:r w:rsidR="00D730A4" w:rsidRPr="0070338B">
        <w:rPr>
          <w:rFonts w:ascii="Palatino Linotype" w:hAnsi="Palatino Linotype"/>
          <w:b/>
        </w:rPr>
        <w:t xml:space="preserve"> </w:t>
      </w:r>
      <w:r w:rsidRPr="0070338B">
        <w:rPr>
          <w:rFonts w:ascii="Palatino Linotype" w:hAnsi="Palatino Linotype"/>
          <w:b/>
        </w:rPr>
        <w:t>OBLIGADO</w:t>
      </w:r>
      <w:r w:rsidRPr="0070338B">
        <w:rPr>
          <w:rFonts w:ascii="Palatino Linotype" w:hAnsi="Palatino Linotype"/>
        </w:rPr>
        <w:t>,</w:t>
      </w:r>
      <w:r w:rsidR="00D730A4" w:rsidRPr="0070338B">
        <w:rPr>
          <w:rFonts w:ascii="Palatino Linotype" w:hAnsi="Palatino Linotype"/>
        </w:rPr>
        <w:t xml:space="preserve"> </w:t>
      </w:r>
      <w:r w:rsidRPr="0070338B">
        <w:rPr>
          <w:rFonts w:ascii="Palatino Linotype" w:hAnsi="Palatino Linotype"/>
        </w:rPr>
        <w:t>la</w:t>
      </w:r>
      <w:r w:rsidR="00D730A4" w:rsidRPr="0070338B">
        <w:rPr>
          <w:rFonts w:ascii="Palatino Linotype" w:hAnsi="Palatino Linotype"/>
        </w:rPr>
        <w:t xml:space="preserve"> </w:t>
      </w:r>
      <w:r w:rsidRPr="0070338B">
        <w:rPr>
          <w:rFonts w:ascii="Palatino Linotype" w:hAnsi="Palatino Linotype"/>
        </w:rPr>
        <w:t>solicitud</w:t>
      </w:r>
      <w:r w:rsidR="00D730A4" w:rsidRPr="0070338B">
        <w:rPr>
          <w:rFonts w:ascii="Palatino Linotype" w:hAnsi="Palatino Linotype"/>
        </w:rPr>
        <w:t xml:space="preserve"> </w:t>
      </w:r>
      <w:r w:rsidRPr="0070338B">
        <w:rPr>
          <w:rFonts w:ascii="Palatino Linotype" w:hAnsi="Palatino Linotype"/>
        </w:rPr>
        <w:t>de</w:t>
      </w:r>
      <w:r w:rsidR="00D730A4" w:rsidRPr="0070338B">
        <w:rPr>
          <w:rFonts w:ascii="Palatino Linotype" w:hAnsi="Palatino Linotype"/>
        </w:rPr>
        <w:t xml:space="preserve"> </w:t>
      </w:r>
      <w:r w:rsidRPr="0070338B">
        <w:rPr>
          <w:rFonts w:ascii="Palatino Linotype" w:hAnsi="Palatino Linotype"/>
        </w:rPr>
        <w:t>acceso</w:t>
      </w:r>
      <w:r w:rsidR="00D730A4" w:rsidRPr="0070338B">
        <w:rPr>
          <w:rFonts w:ascii="Palatino Linotype" w:hAnsi="Palatino Linotype"/>
        </w:rPr>
        <w:t xml:space="preserve"> </w:t>
      </w:r>
      <w:r w:rsidRPr="0070338B">
        <w:rPr>
          <w:rFonts w:ascii="Palatino Linotype" w:hAnsi="Palatino Linotype"/>
        </w:rPr>
        <w:t>a</w:t>
      </w:r>
      <w:r w:rsidR="00D730A4" w:rsidRPr="0070338B">
        <w:rPr>
          <w:rFonts w:ascii="Palatino Linotype" w:hAnsi="Palatino Linotype"/>
        </w:rPr>
        <w:t xml:space="preserve"> </w:t>
      </w:r>
      <w:r w:rsidRPr="0070338B">
        <w:rPr>
          <w:rFonts w:ascii="Palatino Linotype" w:hAnsi="Palatino Linotype"/>
        </w:rPr>
        <w:t>la</w:t>
      </w:r>
      <w:r w:rsidR="00D730A4" w:rsidRPr="0070338B">
        <w:rPr>
          <w:rFonts w:ascii="Palatino Linotype" w:hAnsi="Palatino Linotype"/>
        </w:rPr>
        <w:t xml:space="preserve"> </w:t>
      </w:r>
      <w:r w:rsidRPr="0070338B">
        <w:rPr>
          <w:rFonts w:ascii="Palatino Linotype" w:hAnsi="Palatino Linotype"/>
        </w:rPr>
        <w:t>información</w:t>
      </w:r>
      <w:r w:rsidR="00D730A4" w:rsidRPr="0070338B">
        <w:rPr>
          <w:rFonts w:ascii="Palatino Linotype" w:hAnsi="Palatino Linotype"/>
        </w:rPr>
        <w:t xml:space="preserve"> </w:t>
      </w:r>
      <w:r w:rsidRPr="0070338B">
        <w:rPr>
          <w:rFonts w:ascii="Palatino Linotype" w:hAnsi="Palatino Linotype"/>
        </w:rPr>
        <w:t>pública,</w:t>
      </w:r>
      <w:r w:rsidR="00D730A4" w:rsidRPr="0070338B">
        <w:rPr>
          <w:rFonts w:ascii="Palatino Linotype" w:hAnsi="Palatino Linotype"/>
        </w:rPr>
        <w:t xml:space="preserve"> </w:t>
      </w:r>
      <w:r w:rsidR="00345471" w:rsidRPr="0070338B">
        <w:rPr>
          <w:rFonts w:ascii="Palatino Linotype" w:hAnsi="Palatino Linotype"/>
        </w:rPr>
        <w:t xml:space="preserve">a la que se le asignó el número </w:t>
      </w:r>
      <w:r w:rsidR="00A12AA0" w:rsidRPr="0070338B">
        <w:rPr>
          <w:rFonts w:ascii="Palatino Linotype" w:hAnsi="Palatino Linotype"/>
          <w:b/>
          <w:bCs/>
        </w:rPr>
        <w:t>00025/SETEGA/IP/2018</w:t>
      </w:r>
      <w:r w:rsidR="00345471" w:rsidRPr="0070338B">
        <w:rPr>
          <w:rFonts w:ascii="Palatino Linotype" w:hAnsi="Palatino Linotype"/>
        </w:rPr>
        <w:t xml:space="preserve">, </w:t>
      </w:r>
      <w:r w:rsidR="00002897" w:rsidRPr="0070338B">
        <w:rPr>
          <w:rFonts w:ascii="Palatino Linotype" w:hAnsi="Palatino Linotype"/>
        </w:rPr>
        <w:t>mediante la cual requirió por dicha vía:</w:t>
      </w:r>
    </w:p>
    <w:p w:rsidR="00A327E0" w:rsidRPr="0070338B" w:rsidRDefault="00A327E0" w:rsidP="001A2CEF">
      <w:pPr>
        <w:spacing w:before="80" w:after="120"/>
        <w:ind w:left="709" w:right="709"/>
        <w:jc w:val="both"/>
        <w:rPr>
          <w:rFonts w:ascii="Palatino Linotype" w:hAnsi="Palatino Linotype"/>
          <w:sz w:val="22"/>
          <w:szCs w:val="22"/>
        </w:rPr>
      </w:pPr>
      <w:r w:rsidRPr="0070338B">
        <w:rPr>
          <w:rFonts w:ascii="Palatino Linotype" w:hAnsi="Palatino Linotype" w:cs="Arial"/>
          <w:i/>
          <w:sz w:val="22"/>
          <w:szCs w:val="22"/>
        </w:rPr>
        <w:t>“</w:t>
      </w:r>
      <w:r w:rsidR="00A12AA0" w:rsidRPr="0070338B">
        <w:rPr>
          <w:rFonts w:ascii="Palatino Linotype" w:hAnsi="Palatino Linotype" w:cs="Arial"/>
          <w:i/>
          <w:sz w:val="22"/>
          <w:szCs w:val="22"/>
        </w:rPr>
        <w:t>ACTAS NOTARIALES EN SU VERSIÓN PÚBLICA O COMO SE CONTENGA DE LOS 6000 COMPROMISOS, DEL GOBERNADOR ERUVIEL ÁVILA VILLEGAS</w:t>
      </w:r>
      <w:r w:rsidR="00DA209E" w:rsidRPr="0070338B">
        <w:rPr>
          <w:rFonts w:ascii="Palatino Linotype" w:hAnsi="Palatino Linotype" w:cs="Arial"/>
          <w:i/>
          <w:sz w:val="22"/>
          <w:szCs w:val="22"/>
        </w:rPr>
        <w:t>”</w:t>
      </w:r>
      <w:r w:rsidR="00D730A4" w:rsidRPr="0070338B">
        <w:rPr>
          <w:rFonts w:ascii="Palatino Linotype" w:hAnsi="Palatino Linotype" w:cs="Arial"/>
          <w:i/>
          <w:sz w:val="22"/>
          <w:szCs w:val="22"/>
        </w:rPr>
        <w:t xml:space="preserve"> </w:t>
      </w:r>
      <w:r w:rsidRPr="0070338B">
        <w:rPr>
          <w:rFonts w:ascii="Palatino Linotype" w:hAnsi="Palatino Linotype"/>
          <w:sz w:val="22"/>
          <w:szCs w:val="22"/>
        </w:rPr>
        <w:t>(Sic)</w:t>
      </w:r>
      <w:r w:rsidR="005E4AF2" w:rsidRPr="0070338B">
        <w:rPr>
          <w:rFonts w:ascii="Palatino Linotype" w:hAnsi="Palatino Linotype"/>
          <w:sz w:val="22"/>
          <w:szCs w:val="22"/>
        </w:rPr>
        <w:t>.</w:t>
      </w:r>
    </w:p>
    <w:p w:rsidR="00FE1809" w:rsidRPr="0070338B" w:rsidRDefault="00FE1809" w:rsidP="00EC2991">
      <w:pPr>
        <w:pStyle w:val="Prrafodelista"/>
        <w:numPr>
          <w:ilvl w:val="0"/>
          <w:numId w:val="6"/>
        </w:numPr>
        <w:tabs>
          <w:tab w:val="left" w:pos="709"/>
        </w:tabs>
        <w:spacing w:before="360" w:after="240" w:line="360" w:lineRule="auto"/>
        <w:ind w:left="0" w:firstLine="0"/>
        <w:jc w:val="both"/>
        <w:rPr>
          <w:rFonts w:ascii="Palatino Linotype" w:hAnsi="Palatino Linotype" w:cs="Arial"/>
        </w:rPr>
      </w:pPr>
      <w:bookmarkStart w:id="0" w:name="_Ref532229977"/>
      <w:bookmarkStart w:id="1" w:name="_Ref534905157"/>
      <w:r w:rsidRPr="0070338B">
        <w:rPr>
          <w:rFonts w:ascii="Palatino Linotype" w:hAnsi="Palatino Linotype" w:cs="Arial"/>
          <w:szCs w:val="20"/>
        </w:rPr>
        <w:t xml:space="preserve">De las constancias que obran en el expediente electrónico del </w:t>
      </w:r>
      <w:r w:rsidRPr="0070338B">
        <w:rPr>
          <w:rFonts w:ascii="Palatino Linotype" w:hAnsi="Palatino Linotype" w:cs="Arial"/>
          <w:b/>
          <w:szCs w:val="20"/>
        </w:rPr>
        <w:t>SAIMEX</w:t>
      </w:r>
      <w:r w:rsidRPr="0070338B">
        <w:rPr>
          <w:rFonts w:ascii="Palatino Linotype" w:hAnsi="Palatino Linotype" w:cs="Arial"/>
          <w:szCs w:val="20"/>
        </w:rPr>
        <w:t xml:space="preserve">, </w:t>
      </w:r>
      <w:r w:rsidRPr="0070338B">
        <w:rPr>
          <w:rFonts w:ascii="Palatino Linotype" w:hAnsi="Palatino Linotype" w:cs="Arial"/>
        </w:rPr>
        <w:t xml:space="preserve">en fecha </w:t>
      </w:r>
      <w:r w:rsidR="00A12AA0" w:rsidRPr="0070338B">
        <w:rPr>
          <w:rFonts w:ascii="Palatino Linotype" w:hAnsi="Palatino Linotype"/>
        </w:rPr>
        <w:t>veintitrés</w:t>
      </w:r>
      <w:r w:rsidRPr="0070338B">
        <w:rPr>
          <w:rFonts w:ascii="Palatino Linotype" w:hAnsi="Palatino Linotype"/>
        </w:rPr>
        <w:t xml:space="preserve"> de </w:t>
      </w:r>
      <w:r w:rsidR="00A12AA0" w:rsidRPr="0070338B">
        <w:rPr>
          <w:rFonts w:ascii="Palatino Linotype" w:hAnsi="Palatino Linotype"/>
        </w:rPr>
        <w:t>enero</w:t>
      </w:r>
      <w:r w:rsidRPr="0070338B">
        <w:rPr>
          <w:rFonts w:ascii="Palatino Linotype" w:hAnsi="Palatino Linotype"/>
        </w:rPr>
        <w:t xml:space="preserve"> de dos mil dieci</w:t>
      </w:r>
      <w:r w:rsidR="00A12AA0" w:rsidRPr="0070338B">
        <w:rPr>
          <w:rFonts w:ascii="Palatino Linotype" w:hAnsi="Palatino Linotype"/>
        </w:rPr>
        <w:t>nueve</w:t>
      </w:r>
      <w:r w:rsidRPr="0070338B">
        <w:rPr>
          <w:rFonts w:ascii="Palatino Linotype" w:hAnsi="Palatino Linotype"/>
        </w:rPr>
        <w:t xml:space="preserve">, </w:t>
      </w:r>
      <w:r w:rsidRPr="0070338B">
        <w:rPr>
          <w:rFonts w:ascii="Palatino Linotype" w:hAnsi="Palatino Linotype" w:cs="Arial"/>
          <w:b/>
        </w:rPr>
        <w:t>EL SUJETO OBLIGADO</w:t>
      </w:r>
      <w:r w:rsidRPr="0070338B">
        <w:rPr>
          <w:rFonts w:ascii="Palatino Linotype" w:hAnsi="Palatino Linotype" w:cs="Arial"/>
        </w:rPr>
        <w:t xml:space="preserve"> dio respuesta a la </w:t>
      </w:r>
      <w:r w:rsidRPr="0070338B">
        <w:rPr>
          <w:rFonts w:ascii="Palatino Linotype" w:hAnsi="Palatino Linotype"/>
        </w:rPr>
        <w:t>solicitud</w:t>
      </w:r>
      <w:r w:rsidRPr="0070338B">
        <w:rPr>
          <w:rFonts w:ascii="Palatino Linotype" w:hAnsi="Palatino Linotype" w:cs="Arial"/>
        </w:rPr>
        <w:t xml:space="preserve"> de </w:t>
      </w:r>
      <w:r w:rsidRPr="0070338B">
        <w:rPr>
          <w:rFonts w:ascii="Palatino Linotype" w:hAnsi="Palatino Linotype"/>
        </w:rPr>
        <w:t>acceso</w:t>
      </w:r>
      <w:r w:rsidRPr="0070338B">
        <w:rPr>
          <w:rFonts w:ascii="Palatino Linotype" w:hAnsi="Palatino Linotype" w:cs="Arial"/>
        </w:rPr>
        <w:t xml:space="preserve"> a la información pública requerida por </w:t>
      </w:r>
      <w:r w:rsidRPr="0070338B">
        <w:rPr>
          <w:rFonts w:ascii="Palatino Linotype" w:hAnsi="Palatino Linotype" w:cs="Arial"/>
          <w:b/>
        </w:rPr>
        <w:t>EL RECURRENTE</w:t>
      </w:r>
      <w:r w:rsidRPr="0070338B">
        <w:rPr>
          <w:rFonts w:ascii="Palatino Linotype" w:hAnsi="Palatino Linotype" w:cs="Arial"/>
        </w:rPr>
        <w:t>, en los siguientes términos:</w:t>
      </w:r>
      <w:bookmarkEnd w:id="0"/>
      <w:bookmarkEnd w:id="1"/>
    </w:p>
    <w:p w:rsidR="00A12AA0" w:rsidRPr="0070338B" w:rsidRDefault="00FE1809" w:rsidP="00A12AA0">
      <w:pPr>
        <w:spacing w:before="120" w:after="120"/>
        <w:ind w:left="709" w:right="709"/>
        <w:jc w:val="both"/>
        <w:rPr>
          <w:rFonts w:ascii="Palatino Linotype" w:hAnsi="Palatino Linotype" w:cs="Arial"/>
          <w:i/>
          <w:sz w:val="22"/>
          <w:szCs w:val="22"/>
        </w:rPr>
      </w:pPr>
      <w:r w:rsidRPr="0070338B">
        <w:rPr>
          <w:rFonts w:ascii="Palatino Linotype" w:hAnsi="Palatino Linotype" w:cs="Arial"/>
          <w:i/>
          <w:sz w:val="22"/>
        </w:rPr>
        <w:lastRenderedPageBreak/>
        <w:t>“…</w:t>
      </w:r>
      <w:r w:rsidR="00A12AA0" w:rsidRPr="0070338B">
        <w:rPr>
          <w:rFonts w:ascii="Palatino Linotype" w:hAnsi="Palatino Linotype" w:cs="Arial"/>
          <w:i/>
          <w:sz w:val="22"/>
        </w:rPr>
        <w:t xml:space="preserve"> </w:t>
      </w:r>
      <w:r w:rsidR="00A12AA0" w:rsidRPr="0070338B">
        <w:rPr>
          <w:rFonts w:ascii="Palatino Linotype" w:hAnsi="Palatino Linotype" w:cs="Arial"/>
          <w:i/>
          <w:sz w:val="22"/>
          <w:szCs w:val="22"/>
        </w:rPr>
        <w:t xml:space="preserve">C. </w:t>
      </w:r>
      <w:r w:rsidR="00020DB5" w:rsidRPr="00020DB5">
        <w:rPr>
          <w:rFonts w:ascii="Palatino Linotype" w:hAnsi="Palatino Linotype" w:cs="Arial"/>
          <w:i/>
          <w:sz w:val="22"/>
          <w:szCs w:val="22"/>
        </w:rPr>
        <w:t>XXXXXX XXXXX XXXXXX</w:t>
      </w:r>
      <w:bookmarkStart w:id="2" w:name="_GoBack"/>
      <w:bookmarkEnd w:id="2"/>
    </w:p>
    <w:p w:rsidR="00A12AA0" w:rsidRPr="0070338B" w:rsidRDefault="00A12AA0" w:rsidP="00A12AA0">
      <w:pPr>
        <w:spacing w:before="120" w:after="12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En relación a su atenta solicitud de información pública con número de folio 00025/SETEGA/IP/2018, recibida el día 18/12/2018 a las 19:01:09, en este portal INFOMEX-SAIMEX, misma en la que textualmente solicita: </w:t>
      </w:r>
    </w:p>
    <w:p w:rsidR="00A12AA0" w:rsidRPr="0070338B" w:rsidRDefault="00A12AA0" w:rsidP="00A12AA0">
      <w:pPr>
        <w:spacing w:before="120" w:after="12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“ACTAS NOTARIALES EN SU VERSIÓN PÚBLICA O COMO SE CONTENGA DE LOS 6000 COMPROMISOS, DEL GOBERNADOR ERUVIEL ÁVILA VILLEGAS” (sic) </w:t>
      </w:r>
    </w:p>
    <w:p w:rsidR="00A12AA0" w:rsidRPr="0070338B" w:rsidRDefault="00A12AA0" w:rsidP="00A12AA0">
      <w:pPr>
        <w:spacing w:before="120" w:after="12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Al respecto y en aras de privilegiar el principio de máxima publicidad de la información señalado en el artículo 4 de la Ley de Transparencia y Acceso a la Información Pública del Estado de México y Municipios y con fundamento en el artículo 158 de la citada Ley, que señala: </w:t>
      </w:r>
    </w:p>
    <w:p w:rsidR="00A12AA0" w:rsidRPr="0070338B" w:rsidRDefault="00A12AA0" w:rsidP="00A12AA0">
      <w:pPr>
        <w:spacing w:before="120" w:after="12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A12AA0" w:rsidRPr="0070338B" w:rsidRDefault="00A12AA0" w:rsidP="00A12AA0">
      <w:pPr>
        <w:spacing w:before="120" w:after="12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En todo caso, se facilitará su copia simple o certificada, así como su reproducción por cualquier medio disponible en las instalaciones del sujeto obligado o que, en su caso, aporte el solicitante.” (sic) </w:t>
      </w:r>
    </w:p>
    <w:p w:rsidR="00A12AA0" w:rsidRPr="0070338B" w:rsidRDefault="00A12AA0" w:rsidP="00A12AA0">
      <w:pPr>
        <w:spacing w:before="120" w:after="12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Se pone a su disposición las Actas Notariales de los compromisos de la gestión 2011-2017 para consulta directa en las oficinas que ocupa la Secretaría Técnica del Gabinete, sito en Lerdo poniente número 300, segundo piso, puerta 359, colonia centro, C.P. 50000, Toluca, México. </w:t>
      </w:r>
    </w:p>
    <w:p w:rsidR="00A12AA0" w:rsidRPr="0070338B" w:rsidRDefault="00A12AA0" w:rsidP="00A12AA0">
      <w:pPr>
        <w:spacing w:before="120" w:after="12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Toda vez que su solicitud de información supera la capacidad técnica, administrativa y humana de este Sujeto Obligado para responder vía SAIMEX, por tratarse de documentos relativos a compromisos realizados a lo largo de la gestión 2011-2017, siendo aproximadamente 7,500 fojas. </w:t>
      </w:r>
    </w:p>
    <w:p w:rsidR="00A12AA0" w:rsidRPr="0070338B" w:rsidRDefault="00A12AA0" w:rsidP="00A12AA0">
      <w:pPr>
        <w:spacing w:before="120" w:after="12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Es preciso reiterar que este Sujeto Obligado colma su derecho de acceso a la información al poner a su disposición la información en el lugar en el que se localiza y en caso de requerir copias simples o certificadas de los documentos, se expedirán previo pago correspondiente de las mismas. </w:t>
      </w:r>
    </w:p>
    <w:p w:rsidR="00FE1809" w:rsidRPr="0070338B" w:rsidRDefault="00A12AA0" w:rsidP="00A12AA0">
      <w:pPr>
        <w:spacing w:before="120" w:after="120"/>
        <w:ind w:left="709" w:right="709"/>
        <w:jc w:val="both"/>
        <w:rPr>
          <w:rFonts w:ascii="Palatino Linotype" w:hAnsi="Palatino Linotype"/>
          <w:sz w:val="22"/>
        </w:rPr>
      </w:pPr>
      <w:r w:rsidRPr="0070338B">
        <w:rPr>
          <w:rFonts w:ascii="Palatino Linotype" w:hAnsi="Palatino Linotype" w:cs="Arial"/>
          <w:i/>
          <w:sz w:val="22"/>
          <w:szCs w:val="22"/>
        </w:rPr>
        <w:t>Para brindarle atención personalizada estará a sus órdenes el Director de Acciones de Gobierno, Ulises Orozco Mendoza, el día 28 de enero del año en curso, en un horario de 09:00 a 18:00 horas.</w:t>
      </w:r>
      <w:r w:rsidR="006F6F51" w:rsidRPr="0070338B">
        <w:rPr>
          <w:rFonts w:ascii="Palatino Linotype" w:hAnsi="Palatino Linotype" w:cs="Arial"/>
          <w:i/>
          <w:sz w:val="22"/>
        </w:rPr>
        <w:t xml:space="preserve"> </w:t>
      </w:r>
      <w:r w:rsidR="00FE1809" w:rsidRPr="0070338B">
        <w:rPr>
          <w:rFonts w:ascii="Palatino Linotype" w:hAnsi="Palatino Linotype" w:cs="Arial"/>
          <w:i/>
          <w:sz w:val="22"/>
          <w:szCs w:val="22"/>
        </w:rPr>
        <w:t>…”</w:t>
      </w:r>
      <w:r w:rsidR="00FE1809" w:rsidRPr="0070338B">
        <w:rPr>
          <w:rFonts w:ascii="Palatino Linotype" w:hAnsi="Palatino Linotype" w:cs="Arial"/>
          <w:i/>
          <w:sz w:val="22"/>
        </w:rPr>
        <w:t xml:space="preserve"> </w:t>
      </w:r>
      <w:r w:rsidR="00FE1809" w:rsidRPr="0070338B">
        <w:rPr>
          <w:rFonts w:ascii="Palatino Linotype" w:hAnsi="Palatino Linotype"/>
          <w:sz w:val="22"/>
        </w:rPr>
        <w:t>(Sic)</w:t>
      </w:r>
    </w:p>
    <w:p w:rsidR="003D7CEF" w:rsidRPr="0070338B" w:rsidRDefault="003D7CEF" w:rsidP="00EC2991">
      <w:pPr>
        <w:pStyle w:val="Prrafodelista"/>
        <w:numPr>
          <w:ilvl w:val="0"/>
          <w:numId w:val="6"/>
        </w:numPr>
        <w:tabs>
          <w:tab w:val="left" w:pos="567"/>
        </w:tabs>
        <w:spacing w:before="200" w:after="200" w:line="360" w:lineRule="auto"/>
        <w:ind w:left="0" w:firstLine="0"/>
        <w:jc w:val="both"/>
        <w:rPr>
          <w:rFonts w:ascii="Palatino Linotype" w:hAnsi="Palatino Linotype" w:cs="Arial"/>
        </w:rPr>
      </w:pPr>
      <w:bookmarkStart w:id="3" w:name="_Ref490476121"/>
      <w:r w:rsidRPr="0070338B">
        <w:rPr>
          <w:rFonts w:ascii="Palatino Linotype" w:hAnsi="Palatino Linotype"/>
        </w:rPr>
        <w:lastRenderedPageBreak/>
        <w:t xml:space="preserve">Inconforme con la respuesta del </w:t>
      </w:r>
      <w:r w:rsidRPr="0070338B">
        <w:rPr>
          <w:rFonts w:ascii="Palatino Linotype" w:hAnsi="Palatino Linotype"/>
          <w:b/>
        </w:rPr>
        <w:t>SUJETO OBLIGADO,</w:t>
      </w:r>
      <w:r w:rsidRPr="0070338B">
        <w:rPr>
          <w:rFonts w:ascii="Palatino Linotype" w:hAnsi="Palatino Linotype"/>
        </w:rPr>
        <w:t xml:space="preserve"> </w:t>
      </w:r>
      <w:r w:rsidRPr="0070338B">
        <w:rPr>
          <w:rFonts w:ascii="Palatino Linotype" w:hAnsi="Palatino Linotype" w:cs="Arial"/>
        </w:rPr>
        <w:t>en</w:t>
      </w:r>
      <w:r w:rsidRPr="0070338B">
        <w:rPr>
          <w:rFonts w:ascii="Palatino Linotype" w:hAnsi="Palatino Linotype"/>
        </w:rPr>
        <w:t xml:space="preserve"> fecha </w:t>
      </w:r>
      <w:r w:rsidR="0000519B" w:rsidRPr="0070338B">
        <w:rPr>
          <w:rFonts w:ascii="Palatino Linotype" w:hAnsi="Palatino Linotype"/>
        </w:rPr>
        <w:t>veinticuatro de enero de dos mil diecinueve</w:t>
      </w:r>
      <w:r w:rsidRPr="0070338B">
        <w:rPr>
          <w:rFonts w:ascii="Palatino Linotype" w:hAnsi="Palatino Linotype"/>
        </w:rPr>
        <w:t xml:space="preserve">, </w:t>
      </w:r>
      <w:r w:rsidR="00F01DDD" w:rsidRPr="0070338B">
        <w:rPr>
          <w:rFonts w:ascii="Palatino Linotype" w:hAnsi="Palatino Linotype" w:cs="Arial"/>
          <w:b/>
        </w:rPr>
        <w:t>EL RECURRENTE</w:t>
      </w:r>
      <w:r w:rsidRPr="0070338B">
        <w:rPr>
          <w:rFonts w:ascii="Palatino Linotype" w:hAnsi="Palatino Linotype" w:cs="Arial"/>
        </w:rPr>
        <w:t xml:space="preserve"> </w:t>
      </w:r>
      <w:r w:rsidRPr="0070338B">
        <w:rPr>
          <w:rFonts w:ascii="Palatino Linotype" w:hAnsi="Palatino Linotype"/>
        </w:rPr>
        <w:t xml:space="preserve">interpuso el recurso de revisión objeto del presente estudio, el cual fue registrado en </w:t>
      </w:r>
      <w:r w:rsidRPr="0070338B">
        <w:rPr>
          <w:rFonts w:ascii="Palatino Linotype" w:hAnsi="Palatino Linotype"/>
          <w:b/>
        </w:rPr>
        <w:t>EL SAIMEX</w:t>
      </w:r>
      <w:r w:rsidRPr="0070338B">
        <w:rPr>
          <w:rFonts w:ascii="Palatino Linotype" w:hAnsi="Palatino Linotype"/>
        </w:rPr>
        <w:t xml:space="preserve"> y se le asignó el número </w:t>
      </w:r>
      <w:r w:rsidR="00A12AA0" w:rsidRPr="0070338B">
        <w:rPr>
          <w:rFonts w:ascii="Palatino Linotype" w:hAnsi="Palatino Linotype" w:cs="Arial"/>
          <w:b/>
        </w:rPr>
        <w:t>00227/INFOEM/IP/RR/2019</w:t>
      </w:r>
      <w:r w:rsidRPr="0070338B">
        <w:rPr>
          <w:rFonts w:ascii="Palatino Linotype" w:hAnsi="Palatino Linotype" w:cs="Arial"/>
        </w:rPr>
        <w:t>, en el que señaló como acto impugnado, lo siguiente:</w:t>
      </w:r>
      <w:bookmarkEnd w:id="3"/>
    </w:p>
    <w:p w:rsidR="00166DEF" w:rsidRPr="0070338B" w:rsidRDefault="00166DEF" w:rsidP="006F6F51">
      <w:pPr>
        <w:spacing w:before="200" w:after="200"/>
        <w:ind w:left="709" w:right="709"/>
        <w:jc w:val="both"/>
        <w:rPr>
          <w:rFonts w:ascii="Palatino Linotype" w:hAnsi="Palatino Linotype" w:cs="Arial"/>
          <w:sz w:val="22"/>
          <w:szCs w:val="22"/>
          <w:lang w:eastAsia="es-MX"/>
        </w:rPr>
      </w:pPr>
      <w:r w:rsidRPr="0070338B">
        <w:rPr>
          <w:rFonts w:ascii="Palatino Linotype" w:hAnsi="Palatino Linotype" w:cs="Arial"/>
          <w:i/>
          <w:sz w:val="22"/>
          <w:szCs w:val="22"/>
          <w:lang w:eastAsia="es-MX"/>
        </w:rPr>
        <w:t>“</w:t>
      </w:r>
      <w:r w:rsidR="0000519B" w:rsidRPr="0070338B">
        <w:rPr>
          <w:rFonts w:ascii="Palatino Linotype" w:hAnsi="Palatino Linotype" w:cs="Arial"/>
          <w:i/>
          <w:sz w:val="22"/>
          <w:szCs w:val="22"/>
        </w:rPr>
        <w:t>La respuesta del sujeto Obligado, no satisfaciendo la respuesta.</w:t>
      </w:r>
      <w:r w:rsidRPr="0070338B">
        <w:rPr>
          <w:rFonts w:ascii="Palatino Linotype" w:hAnsi="Palatino Linotype" w:cs="Arial"/>
          <w:i/>
          <w:sz w:val="22"/>
          <w:szCs w:val="22"/>
          <w:lang w:eastAsia="es-MX"/>
        </w:rPr>
        <w:t xml:space="preserve">” </w:t>
      </w:r>
      <w:r w:rsidRPr="0070338B">
        <w:rPr>
          <w:rFonts w:ascii="Palatino Linotype" w:hAnsi="Palatino Linotype" w:cs="Arial"/>
          <w:sz w:val="22"/>
          <w:szCs w:val="22"/>
          <w:lang w:eastAsia="es-MX"/>
        </w:rPr>
        <w:t>(Sic)</w:t>
      </w:r>
    </w:p>
    <w:p w:rsidR="00166DEF" w:rsidRPr="0070338B" w:rsidRDefault="00166DEF" w:rsidP="006F6F51">
      <w:pPr>
        <w:pStyle w:val="Prrafodelista"/>
        <w:spacing w:before="240" w:after="240" w:line="360" w:lineRule="auto"/>
        <w:ind w:left="0"/>
        <w:jc w:val="both"/>
        <w:rPr>
          <w:rFonts w:ascii="Palatino Linotype" w:hAnsi="Palatino Linotype"/>
        </w:rPr>
      </w:pPr>
      <w:r w:rsidRPr="0070338B">
        <w:rPr>
          <w:rFonts w:ascii="Palatino Linotype" w:hAnsi="Palatino Linotype" w:cs="Arial"/>
        </w:rPr>
        <w:t>Asimismo</w:t>
      </w:r>
      <w:r w:rsidRPr="0070338B">
        <w:rPr>
          <w:rFonts w:ascii="Palatino Linotype" w:hAnsi="Palatino Linotype"/>
        </w:rPr>
        <w:t xml:space="preserve">, </w:t>
      </w:r>
      <w:r w:rsidR="00F01DDD" w:rsidRPr="0070338B">
        <w:rPr>
          <w:rFonts w:ascii="Palatino Linotype" w:hAnsi="Palatino Linotype" w:cs="Arial"/>
          <w:b/>
        </w:rPr>
        <w:t>EL RECURRENTE</w:t>
      </w:r>
      <w:r w:rsidR="00BA43F2" w:rsidRPr="0070338B">
        <w:rPr>
          <w:rFonts w:ascii="Palatino Linotype" w:hAnsi="Palatino Linotype" w:cs="Arial"/>
          <w:b/>
        </w:rPr>
        <w:t xml:space="preserve"> </w:t>
      </w:r>
      <w:r w:rsidRPr="0070338B">
        <w:rPr>
          <w:rFonts w:ascii="Palatino Linotype" w:hAnsi="Palatino Linotype"/>
        </w:rPr>
        <w:t xml:space="preserve">indicó como razones o motivos de inconformidad: </w:t>
      </w:r>
    </w:p>
    <w:p w:rsidR="00166DEF" w:rsidRPr="0070338B" w:rsidRDefault="00166DEF" w:rsidP="00EB5BEE">
      <w:pPr>
        <w:spacing w:before="120" w:after="120"/>
        <w:ind w:left="709" w:right="709"/>
        <w:jc w:val="both"/>
        <w:rPr>
          <w:rFonts w:ascii="Palatino Linotype" w:hAnsi="Palatino Linotype" w:cs="Arial"/>
          <w:spacing w:val="-6"/>
          <w:sz w:val="22"/>
          <w:lang w:eastAsia="es-MX"/>
        </w:rPr>
      </w:pPr>
      <w:r w:rsidRPr="0070338B">
        <w:rPr>
          <w:rFonts w:ascii="Palatino Linotype" w:hAnsi="Palatino Linotype" w:cs="Arial"/>
          <w:i/>
          <w:sz w:val="22"/>
          <w:szCs w:val="22"/>
        </w:rPr>
        <w:t>“</w:t>
      </w:r>
      <w:r w:rsidR="0000519B" w:rsidRPr="0070338B">
        <w:rPr>
          <w:rFonts w:ascii="Palatino Linotype" w:hAnsi="Palatino Linotype" w:cs="Arial"/>
          <w:i/>
          <w:sz w:val="22"/>
          <w:szCs w:val="22"/>
        </w:rPr>
        <w:t>El sujeto obligado menciona que no cuenta con la capacidad técnica para poder entregar el archivo ya que corresponde un aproximado de 7500 fojas asi mismo fija un día para que se realize la consulta; sin embargo existen formatos WinZiip, en donde esa capacidad que dice "exceder" puede ser agregada sin ocupar mucho espacio.</w:t>
      </w:r>
      <w:r w:rsidRPr="0070338B">
        <w:rPr>
          <w:rFonts w:ascii="Palatino Linotype" w:hAnsi="Palatino Linotype" w:cs="Arial"/>
          <w:i/>
          <w:sz w:val="22"/>
          <w:szCs w:val="22"/>
        </w:rPr>
        <w:t>”</w:t>
      </w:r>
      <w:r w:rsidRPr="0070338B">
        <w:rPr>
          <w:rFonts w:ascii="Palatino Linotype" w:hAnsi="Palatino Linotype" w:cs="Arial"/>
          <w:i/>
          <w:spacing w:val="-6"/>
          <w:sz w:val="22"/>
          <w:lang w:eastAsia="es-MX"/>
        </w:rPr>
        <w:t xml:space="preserve"> </w:t>
      </w:r>
      <w:r w:rsidRPr="0070338B">
        <w:rPr>
          <w:rFonts w:ascii="Palatino Linotype" w:hAnsi="Palatino Linotype" w:cs="Arial"/>
          <w:spacing w:val="-6"/>
          <w:sz w:val="22"/>
          <w:lang w:eastAsia="es-MX"/>
        </w:rPr>
        <w:t>(Sic)</w:t>
      </w:r>
    </w:p>
    <w:p w:rsidR="00D73FD7" w:rsidRPr="0070338B" w:rsidRDefault="00D73FD7" w:rsidP="00EC2991">
      <w:pPr>
        <w:pStyle w:val="Prrafodelista"/>
        <w:numPr>
          <w:ilvl w:val="0"/>
          <w:numId w:val="6"/>
        </w:numPr>
        <w:tabs>
          <w:tab w:val="left" w:pos="567"/>
        </w:tabs>
        <w:spacing w:before="200" w:after="200" w:line="360" w:lineRule="auto"/>
        <w:ind w:left="0" w:firstLine="0"/>
        <w:jc w:val="both"/>
        <w:rPr>
          <w:rFonts w:ascii="Palatino Linotype" w:hAnsi="Palatino Linotype" w:cs="Arial"/>
          <w:lang w:val="es-ES_tradnl"/>
        </w:rPr>
      </w:pPr>
      <w:r w:rsidRPr="0070338B">
        <w:rPr>
          <w:rFonts w:ascii="Palatino Linotype" w:hAnsi="Palatino Linotype" w:cs="Arial"/>
        </w:rPr>
        <w:t>E</w:t>
      </w:r>
      <w:r w:rsidR="00150CF7" w:rsidRPr="0070338B">
        <w:rPr>
          <w:rFonts w:ascii="Palatino Linotype" w:hAnsi="Palatino Linotype" w:cs="Arial"/>
        </w:rPr>
        <w:t>n</w:t>
      </w:r>
      <w:r w:rsidR="00D730A4" w:rsidRPr="0070338B">
        <w:rPr>
          <w:rFonts w:ascii="Palatino Linotype" w:hAnsi="Palatino Linotype" w:cs="Arial"/>
        </w:rPr>
        <w:t xml:space="preserve"> </w:t>
      </w:r>
      <w:r w:rsidR="00150CF7" w:rsidRPr="0070338B">
        <w:rPr>
          <w:rFonts w:ascii="Palatino Linotype" w:hAnsi="Palatino Linotype" w:cs="Arial"/>
        </w:rPr>
        <w:t>fecha</w:t>
      </w:r>
      <w:r w:rsidR="00D730A4" w:rsidRPr="0070338B">
        <w:rPr>
          <w:rFonts w:ascii="Palatino Linotype" w:hAnsi="Palatino Linotype" w:cs="Arial"/>
        </w:rPr>
        <w:t xml:space="preserve"> </w:t>
      </w:r>
      <w:r w:rsidR="0000519B" w:rsidRPr="0070338B">
        <w:rPr>
          <w:rFonts w:ascii="Palatino Linotype" w:hAnsi="Palatino Linotype"/>
        </w:rPr>
        <w:t>veinticuatro de enero de dos mil diecinueve</w:t>
      </w:r>
      <w:r w:rsidRPr="0070338B">
        <w:rPr>
          <w:rFonts w:ascii="Palatino Linotype" w:hAnsi="Palatino Linotype"/>
        </w:rPr>
        <w:t>,</w:t>
      </w:r>
      <w:r w:rsidR="00D730A4" w:rsidRPr="0070338B">
        <w:rPr>
          <w:rFonts w:ascii="Palatino Linotype" w:hAnsi="Palatino Linotype"/>
        </w:rPr>
        <w:t xml:space="preserve"> </w:t>
      </w:r>
      <w:r w:rsidRPr="0070338B">
        <w:rPr>
          <w:rFonts w:ascii="Palatino Linotype" w:hAnsi="Palatino Linotype"/>
        </w:rPr>
        <w:t>el</w:t>
      </w:r>
      <w:r w:rsidR="00D730A4" w:rsidRPr="0070338B">
        <w:rPr>
          <w:rFonts w:ascii="Palatino Linotype" w:hAnsi="Palatino Linotype" w:cs="Arial"/>
        </w:rPr>
        <w:t xml:space="preserve"> </w:t>
      </w:r>
      <w:r w:rsidRPr="0070338B">
        <w:rPr>
          <w:rFonts w:ascii="Palatino Linotype" w:hAnsi="Palatino Linotype" w:cs="Arial"/>
          <w:lang w:val="es-ES_tradnl"/>
        </w:rPr>
        <w:t>recurso</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de</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que</w:t>
      </w:r>
      <w:r w:rsidR="00D730A4" w:rsidRPr="0070338B">
        <w:rPr>
          <w:rFonts w:ascii="Palatino Linotype" w:hAnsi="Palatino Linotype" w:cs="Arial"/>
        </w:rPr>
        <w:t xml:space="preserve"> </w:t>
      </w:r>
      <w:r w:rsidRPr="0070338B">
        <w:rPr>
          <w:rFonts w:ascii="Palatino Linotype" w:hAnsi="Palatino Linotype" w:cs="Arial"/>
        </w:rPr>
        <w:t>se</w:t>
      </w:r>
      <w:r w:rsidR="00D730A4" w:rsidRPr="0070338B">
        <w:rPr>
          <w:rFonts w:ascii="Palatino Linotype" w:hAnsi="Palatino Linotype" w:cs="Arial"/>
        </w:rPr>
        <w:t xml:space="preserve"> </w:t>
      </w:r>
      <w:r w:rsidRPr="0070338B">
        <w:rPr>
          <w:rFonts w:ascii="Palatino Linotype" w:hAnsi="Palatino Linotype" w:cs="Arial"/>
        </w:rPr>
        <w:t>trata</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se</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envió</w:t>
      </w:r>
      <w:r w:rsidR="00D730A4" w:rsidRPr="0070338B">
        <w:rPr>
          <w:rFonts w:ascii="Palatino Linotype" w:hAnsi="Palatino Linotype" w:cs="Arial"/>
          <w:lang w:val="es-ES_tradnl"/>
        </w:rPr>
        <w:t xml:space="preserve"> </w:t>
      </w:r>
      <w:r w:rsidRPr="0070338B">
        <w:rPr>
          <w:rFonts w:ascii="Palatino Linotype" w:hAnsi="Palatino Linotype"/>
        </w:rPr>
        <w:t>electrónicamente</w:t>
      </w:r>
      <w:r w:rsidR="00D730A4" w:rsidRPr="0070338B">
        <w:rPr>
          <w:rFonts w:ascii="Palatino Linotype" w:hAnsi="Palatino Linotype" w:cs="Arial"/>
          <w:lang w:val="es-ES_tradnl"/>
        </w:rPr>
        <w:t xml:space="preserve"> </w:t>
      </w:r>
      <w:r w:rsidRPr="0070338B">
        <w:rPr>
          <w:rFonts w:ascii="Palatino Linotype" w:hAnsi="Palatino Linotype" w:cs="Arial"/>
        </w:rPr>
        <w:t>al</w:t>
      </w:r>
      <w:r w:rsidR="00D730A4" w:rsidRPr="0070338B">
        <w:rPr>
          <w:rFonts w:ascii="Palatino Linotype" w:hAnsi="Palatino Linotype" w:cs="Arial"/>
          <w:lang w:val="es-ES_tradnl"/>
        </w:rPr>
        <w:t xml:space="preserve"> </w:t>
      </w:r>
      <w:r w:rsidRPr="0070338B">
        <w:rPr>
          <w:rFonts w:ascii="Palatino Linotype" w:hAnsi="Palatino Linotype"/>
        </w:rPr>
        <w:t>Instituto</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de</w:t>
      </w:r>
      <w:r w:rsidR="00D730A4" w:rsidRPr="0070338B">
        <w:rPr>
          <w:rFonts w:ascii="Palatino Linotype" w:hAnsi="Palatino Linotype" w:cs="Arial"/>
          <w:lang w:val="es-ES_tradnl"/>
        </w:rPr>
        <w:t xml:space="preserve"> </w:t>
      </w:r>
      <w:r w:rsidRPr="0070338B">
        <w:rPr>
          <w:rFonts w:ascii="Palatino Linotype" w:eastAsia="Arial Unicode MS" w:hAnsi="Palatino Linotype" w:cs="Arial"/>
        </w:rPr>
        <w:t>Transparencia</w:t>
      </w:r>
      <w:r w:rsidRPr="0070338B">
        <w:rPr>
          <w:rFonts w:ascii="Palatino Linotype" w:hAnsi="Palatino Linotype" w:cs="Arial"/>
          <w:lang w:val="es-ES_tradnl"/>
        </w:rPr>
        <w:t>,</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Acceso</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a</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la</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Información</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Pública</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y</w:t>
      </w:r>
      <w:r w:rsidR="00D730A4" w:rsidRPr="0070338B">
        <w:rPr>
          <w:rFonts w:ascii="Palatino Linotype" w:hAnsi="Palatino Linotype" w:cs="Arial"/>
          <w:lang w:val="es-ES_tradnl"/>
        </w:rPr>
        <w:t xml:space="preserve"> </w:t>
      </w:r>
      <w:r w:rsidRPr="0070338B">
        <w:rPr>
          <w:rFonts w:ascii="Palatino Linotype" w:hAnsi="Palatino Linotype" w:cs="Arial"/>
        </w:rPr>
        <w:t>Protección</w:t>
      </w:r>
      <w:r w:rsidR="00D730A4" w:rsidRPr="0070338B">
        <w:rPr>
          <w:rFonts w:ascii="Palatino Linotype" w:hAnsi="Palatino Linotype" w:cs="Arial"/>
          <w:lang w:val="es-ES_tradnl"/>
        </w:rPr>
        <w:t xml:space="preserve"> </w:t>
      </w:r>
      <w:r w:rsidRPr="0070338B">
        <w:rPr>
          <w:rFonts w:ascii="Palatino Linotype" w:hAnsi="Palatino Linotype" w:cs="Arial"/>
        </w:rPr>
        <w:t>de</w:t>
      </w:r>
      <w:r w:rsidR="00D730A4" w:rsidRPr="0070338B">
        <w:rPr>
          <w:rFonts w:ascii="Palatino Linotype" w:hAnsi="Palatino Linotype" w:cs="Arial"/>
          <w:lang w:val="es-ES_tradnl"/>
        </w:rPr>
        <w:t xml:space="preserve"> </w:t>
      </w:r>
      <w:r w:rsidRPr="0070338B">
        <w:rPr>
          <w:rFonts w:ascii="Palatino Linotype" w:hAnsi="Palatino Linotype"/>
        </w:rPr>
        <w:t>Datos</w:t>
      </w:r>
      <w:r w:rsidR="00D730A4" w:rsidRPr="0070338B">
        <w:rPr>
          <w:rFonts w:ascii="Palatino Linotype" w:hAnsi="Palatino Linotype" w:cs="Arial"/>
          <w:lang w:val="es-ES_tradnl"/>
        </w:rPr>
        <w:t xml:space="preserve"> </w:t>
      </w:r>
      <w:r w:rsidRPr="0070338B">
        <w:rPr>
          <w:rFonts w:ascii="Palatino Linotype" w:hAnsi="Palatino Linotype" w:cs="Arial"/>
        </w:rPr>
        <w:t>Personales</w:t>
      </w:r>
      <w:r w:rsidR="00D730A4" w:rsidRPr="0070338B">
        <w:rPr>
          <w:rFonts w:ascii="Palatino Linotype" w:hAnsi="Palatino Linotype" w:cs="Arial"/>
          <w:lang w:val="es-ES_tradnl"/>
        </w:rPr>
        <w:t xml:space="preserve"> </w:t>
      </w:r>
      <w:r w:rsidRPr="0070338B">
        <w:rPr>
          <w:rFonts w:ascii="Palatino Linotype" w:hAnsi="Palatino Linotype"/>
        </w:rPr>
        <w:t>del</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Estado</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de</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México</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y</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Municipios</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y</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con</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fundamento</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en</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el</w:t>
      </w:r>
      <w:r w:rsidR="00D730A4" w:rsidRPr="0070338B">
        <w:rPr>
          <w:rFonts w:ascii="Palatino Linotype" w:hAnsi="Palatino Linotype" w:cs="Arial"/>
          <w:lang w:val="es-ES_tradnl"/>
        </w:rPr>
        <w:t xml:space="preserve"> </w:t>
      </w:r>
      <w:r w:rsidRPr="0070338B">
        <w:rPr>
          <w:rFonts w:ascii="Palatino Linotype" w:hAnsi="Palatino Linotype" w:cs="Arial"/>
        </w:rPr>
        <w:t>artículo</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185</w:t>
      </w:r>
      <w:r w:rsidR="00EA1249" w:rsidRPr="0070338B">
        <w:rPr>
          <w:rFonts w:ascii="Palatino Linotype" w:hAnsi="Palatino Linotype" w:cs="Arial"/>
          <w:lang w:val="es-ES_tradnl"/>
        </w:rPr>
        <w:t>,</w:t>
      </w:r>
      <w:r w:rsidR="00D730A4" w:rsidRPr="0070338B">
        <w:rPr>
          <w:rFonts w:ascii="Palatino Linotype" w:hAnsi="Palatino Linotype" w:cs="Arial"/>
          <w:lang w:val="es-ES_tradnl"/>
        </w:rPr>
        <w:t xml:space="preserve"> </w:t>
      </w:r>
      <w:r w:rsidRPr="0070338B">
        <w:rPr>
          <w:rFonts w:ascii="Palatino Linotype" w:hAnsi="Palatino Linotype"/>
        </w:rPr>
        <w:t>fracción</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I</w:t>
      </w:r>
      <w:r w:rsidR="00EA1249" w:rsidRPr="0070338B">
        <w:rPr>
          <w:rFonts w:ascii="Palatino Linotype" w:hAnsi="Palatino Linotype" w:cs="Arial"/>
          <w:lang w:val="es-ES_tradnl"/>
        </w:rPr>
        <w:t>,</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de</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la</w:t>
      </w:r>
      <w:r w:rsidR="00D730A4" w:rsidRPr="0070338B">
        <w:rPr>
          <w:rFonts w:ascii="Palatino Linotype" w:hAnsi="Palatino Linotype" w:cs="Arial"/>
          <w:lang w:val="es-ES_tradnl"/>
        </w:rPr>
        <w:t xml:space="preserve"> </w:t>
      </w:r>
      <w:r w:rsidRPr="0070338B">
        <w:rPr>
          <w:rFonts w:ascii="Palatino Linotype" w:hAnsi="Palatino Linotype"/>
        </w:rPr>
        <w:t>Ley</w:t>
      </w:r>
      <w:r w:rsidR="00D730A4" w:rsidRPr="0070338B">
        <w:rPr>
          <w:rFonts w:ascii="Palatino Linotype" w:hAnsi="Palatino Linotype"/>
        </w:rPr>
        <w:t xml:space="preserve"> </w:t>
      </w:r>
      <w:r w:rsidRPr="0070338B">
        <w:rPr>
          <w:rFonts w:ascii="Palatino Linotype" w:hAnsi="Palatino Linotype"/>
        </w:rPr>
        <w:t>de</w:t>
      </w:r>
      <w:r w:rsidR="00D730A4" w:rsidRPr="0070338B">
        <w:rPr>
          <w:rFonts w:ascii="Palatino Linotype" w:hAnsi="Palatino Linotype"/>
        </w:rPr>
        <w:t xml:space="preserve"> </w:t>
      </w:r>
      <w:r w:rsidRPr="0070338B">
        <w:rPr>
          <w:rFonts w:ascii="Palatino Linotype" w:hAnsi="Palatino Linotype"/>
        </w:rPr>
        <w:t>Transparencia</w:t>
      </w:r>
      <w:r w:rsidR="00D730A4" w:rsidRPr="0070338B">
        <w:rPr>
          <w:rFonts w:ascii="Palatino Linotype" w:hAnsi="Palatino Linotype"/>
        </w:rPr>
        <w:t xml:space="preserve"> </w:t>
      </w:r>
      <w:r w:rsidRPr="0070338B">
        <w:rPr>
          <w:rFonts w:ascii="Palatino Linotype" w:hAnsi="Palatino Linotype"/>
        </w:rPr>
        <w:t>y</w:t>
      </w:r>
      <w:r w:rsidR="00D730A4" w:rsidRPr="0070338B">
        <w:rPr>
          <w:rFonts w:ascii="Palatino Linotype" w:hAnsi="Palatino Linotype"/>
        </w:rPr>
        <w:t xml:space="preserve"> </w:t>
      </w:r>
      <w:r w:rsidRPr="0070338B">
        <w:rPr>
          <w:rFonts w:ascii="Palatino Linotype" w:hAnsi="Palatino Linotype"/>
        </w:rPr>
        <w:t>Acceso</w:t>
      </w:r>
      <w:r w:rsidR="00D730A4" w:rsidRPr="0070338B">
        <w:rPr>
          <w:rFonts w:ascii="Palatino Linotype" w:hAnsi="Palatino Linotype"/>
        </w:rPr>
        <w:t xml:space="preserve"> </w:t>
      </w:r>
      <w:r w:rsidRPr="0070338B">
        <w:rPr>
          <w:rFonts w:ascii="Palatino Linotype" w:hAnsi="Palatino Linotype"/>
        </w:rPr>
        <w:t>a</w:t>
      </w:r>
      <w:r w:rsidR="00D730A4" w:rsidRPr="0070338B">
        <w:rPr>
          <w:rFonts w:ascii="Palatino Linotype" w:hAnsi="Palatino Linotype"/>
        </w:rPr>
        <w:t xml:space="preserve"> </w:t>
      </w:r>
      <w:r w:rsidRPr="0070338B">
        <w:rPr>
          <w:rFonts w:ascii="Palatino Linotype" w:hAnsi="Palatino Linotype"/>
        </w:rPr>
        <w:t>la</w:t>
      </w:r>
      <w:r w:rsidR="00D730A4" w:rsidRPr="0070338B">
        <w:rPr>
          <w:rFonts w:ascii="Palatino Linotype" w:hAnsi="Palatino Linotype"/>
        </w:rPr>
        <w:t xml:space="preserve"> </w:t>
      </w:r>
      <w:r w:rsidRPr="0070338B">
        <w:rPr>
          <w:rFonts w:ascii="Palatino Linotype" w:hAnsi="Palatino Linotype"/>
        </w:rPr>
        <w:t>Información</w:t>
      </w:r>
      <w:r w:rsidR="00D730A4" w:rsidRPr="0070338B">
        <w:rPr>
          <w:rFonts w:ascii="Palatino Linotype" w:hAnsi="Palatino Linotype"/>
        </w:rPr>
        <w:t xml:space="preserve"> </w:t>
      </w:r>
      <w:r w:rsidRPr="0070338B">
        <w:rPr>
          <w:rFonts w:ascii="Palatino Linotype" w:hAnsi="Palatino Linotype"/>
        </w:rPr>
        <w:t>Pública</w:t>
      </w:r>
      <w:r w:rsidR="00D730A4" w:rsidRPr="0070338B">
        <w:rPr>
          <w:rFonts w:ascii="Palatino Linotype" w:hAnsi="Palatino Linotype"/>
        </w:rPr>
        <w:t xml:space="preserve"> </w:t>
      </w:r>
      <w:r w:rsidRPr="0070338B">
        <w:rPr>
          <w:rFonts w:ascii="Palatino Linotype" w:hAnsi="Palatino Linotype"/>
        </w:rPr>
        <w:t>del</w:t>
      </w:r>
      <w:r w:rsidR="00D730A4" w:rsidRPr="0070338B">
        <w:rPr>
          <w:rFonts w:ascii="Palatino Linotype" w:hAnsi="Palatino Linotype"/>
        </w:rPr>
        <w:t xml:space="preserve"> </w:t>
      </w:r>
      <w:r w:rsidRPr="0070338B">
        <w:rPr>
          <w:rFonts w:ascii="Palatino Linotype" w:hAnsi="Palatino Linotype"/>
        </w:rPr>
        <w:t>Estado</w:t>
      </w:r>
      <w:r w:rsidR="00D730A4" w:rsidRPr="0070338B">
        <w:rPr>
          <w:rFonts w:ascii="Palatino Linotype" w:hAnsi="Palatino Linotype"/>
        </w:rPr>
        <w:t xml:space="preserve"> </w:t>
      </w:r>
      <w:r w:rsidRPr="0070338B">
        <w:rPr>
          <w:rFonts w:ascii="Palatino Linotype" w:hAnsi="Palatino Linotype"/>
        </w:rPr>
        <w:t>de</w:t>
      </w:r>
      <w:r w:rsidR="00D730A4" w:rsidRPr="0070338B">
        <w:rPr>
          <w:rFonts w:ascii="Palatino Linotype" w:hAnsi="Palatino Linotype"/>
        </w:rPr>
        <w:t xml:space="preserve"> </w:t>
      </w:r>
      <w:r w:rsidRPr="0070338B">
        <w:rPr>
          <w:rFonts w:ascii="Palatino Linotype" w:hAnsi="Palatino Linotype"/>
        </w:rPr>
        <w:t>México</w:t>
      </w:r>
      <w:r w:rsidR="00D730A4" w:rsidRPr="0070338B">
        <w:rPr>
          <w:rFonts w:ascii="Palatino Linotype" w:hAnsi="Palatino Linotype"/>
        </w:rPr>
        <w:t xml:space="preserve"> </w:t>
      </w:r>
      <w:r w:rsidRPr="0070338B">
        <w:rPr>
          <w:rFonts w:ascii="Palatino Linotype" w:hAnsi="Palatino Linotype"/>
        </w:rPr>
        <w:t>y</w:t>
      </w:r>
      <w:r w:rsidR="00D730A4" w:rsidRPr="0070338B">
        <w:rPr>
          <w:rFonts w:ascii="Palatino Linotype" w:hAnsi="Palatino Linotype"/>
        </w:rPr>
        <w:t xml:space="preserve"> </w:t>
      </w:r>
      <w:r w:rsidRPr="0070338B">
        <w:rPr>
          <w:rFonts w:ascii="Palatino Linotype" w:hAnsi="Palatino Linotype"/>
        </w:rPr>
        <w:t>Municipios</w:t>
      </w:r>
      <w:r w:rsidRPr="0070338B">
        <w:rPr>
          <w:rFonts w:ascii="Palatino Linotype" w:hAnsi="Palatino Linotype" w:cs="Arial"/>
          <w:lang w:val="es-ES_tradnl"/>
        </w:rPr>
        <w:t>,</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se</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turnó,</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a</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través</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del</w:t>
      </w:r>
      <w:r w:rsidR="00D730A4" w:rsidRPr="0070338B">
        <w:rPr>
          <w:rFonts w:ascii="Palatino Linotype" w:eastAsia="Arial Unicode MS" w:hAnsi="Palatino Linotype" w:cs="Arial"/>
          <w:lang w:val="es-ES_tradnl"/>
        </w:rPr>
        <w:t xml:space="preserve"> </w:t>
      </w:r>
      <w:r w:rsidRPr="0070338B">
        <w:rPr>
          <w:rFonts w:ascii="Palatino Linotype" w:eastAsia="Arial Unicode MS" w:hAnsi="Palatino Linotype" w:cs="Arial"/>
          <w:b/>
          <w:lang w:val="es-ES_tradnl"/>
        </w:rPr>
        <w:t>SAIMEX</w:t>
      </w:r>
      <w:r w:rsidRPr="0070338B">
        <w:rPr>
          <w:rFonts w:ascii="Palatino Linotype" w:hAnsi="Palatino Linotype"/>
        </w:rPr>
        <w:t>,</w:t>
      </w:r>
      <w:r w:rsidR="00D730A4" w:rsidRPr="0070338B">
        <w:rPr>
          <w:rFonts w:ascii="Palatino Linotype" w:hAnsi="Palatino Linotype"/>
        </w:rPr>
        <w:t xml:space="preserve"> </w:t>
      </w:r>
      <w:r w:rsidRPr="0070338B">
        <w:rPr>
          <w:rFonts w:ascii="Palatino Linotype" w:hAnsi="Palatino Linotype"/>
        </w:rPr>
        <w:t>a</w:t>
      </w:r>
      <w:r w:rsidR="00D730A4" w:rsidRPr="0070338B">
        <w:rPr>
          <w:rFonts w:ascii="Palatino Linotype" w:hAnsi="Palatino Linotype"/>
        </w:rPr>
        <w:t xml:space="preserve"> </w:t>
      </w:r>
      <w:r w:rsidRPr="0070338B">
        <w:rPr>
          <w:rFonts w:ascii="Palatino Linotype" w:hAnsi="Palatino Linotype"/>
        </w:rPr>
        <w:t>la</w:t>
      </w:r>
      <w:r w:rsidR="00D730A4" w:rsidRPr="0070338B">
        <w:rPr>
          <w:rFonts w:ascii="Palatino Linotype" w:hAnsi="Palatino Linotype"/>
        </w:rPr>
        <w:t xml:space="preserve"> </w:t>
      </w:r>
      <w:r w:rsidRPr="0070338B">
        <w:rPr>
          <w:rFonts w:ascii="Palatino Linotype" w:hAnsi="Palatino Linotype" w:cs="Arial"/>
          <w:lang w:val="es-ES_tradnl"/>
        </w:rPr>
        <w:t>Comisionada</w:t>
      </w:r>
      <w:r w:rsidR="00D730A4" w:rsidRPr="0070338B">
        <w:rPr>
          <w:rFonts w:ascii="Palatino Linotype" w:hAnsi="Palatino Linotype" w:cs="Arial"/>
          <w:lang w:val="es-ES_tradnl"/>
        </w:rPr>
        <w:t xml:space="preserve"> </w:t>
      </w:r>
      <w:r w:rsidRPr="0070338B">
        <w:rPr>
          <w:rFonts w:ascii="Palatino Linotype" w:hAnsi="Palatino Linotype" w:cs="Arial"/>
          <w:b/>
          <w:lang w:val="es-ES_tradnl"/>
        </w:rPr>
        <w:t>EVA</w:t>
      </w:r>
      <w:r w:rsidR="00D730A4" w:rsidRPr="0070338B">
        <w:rPr>
          <w:rFonts w:ascii="Palatino Linotype" w:hAnsi="Palatino Linotype" w:cs="Arial"/>
          <w:b/>
          <w:lang w:val="es-ES_tradnl"/>
        </w:rPr>
        <w:t xml:space="preserve"> </w:t>
      </w:r>
      <w:r w:rsidRPr="0070338B">
        <w:rPr>
          <w:rFonts w:ascii="Palatino Linotype" w:hAnsi="Palatino Linotype" w:cs="Arial"/>
          <w:b/>
          <w:lang w:val="es-ES_tradnl"/>
        </w:rPr>
        <w:t>ABAID</w:t>
      </w:r>
      <w:r w:rsidR="00D730A4" w:rsidRPr="0070338B">
        <w:rPr>
          <w:rFonts w:ascii="Palatino Linotype" w:hAnsi="Palatino Linotype" w:cs="Arial"/>
          <w:b/>
          <w:lang w:val="es-ES_tradnl"/>
        </w:rPr>
        <w:t xml:space="preserve"> </w:t>
      </w:r>
      <w:r w:rsidRPr="0070338B">
        <w:rPr>
          <w:rFonts w:ascii="Palatino Linotype" w:hAnsi="Palatino Linotype" w:cs="Arial"/>
          <w:b/>
          <w:lang w:val="es-ES_tradnl"/>
        </w:rPr>
        <w:t>YAPUR</w:t>
      </w:r>
      <w:r w:rsidRPr="0070338B">
        <w:rPr>
          <w:rFonts w:ascii="Palatino Linotype" w:hAnsi="Palatino Linotype" w:cs="Arial"/>
          <w:lang w:val="es-ES_tradnl"/>
        </w:rPr>
        <w:t>,</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a</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efecto</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de</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que</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decretara</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su</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admisión</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o</w:t>
      </w:r>
      <w:r w:rsidR="00D730A4" w:rsidRPr="0070338B">
        <w:rPr>
          <w:rFonts w:ascii="Palatino Linotype" w:hAnsi="Palatino Linotype" w:cs="Arial"/>
          <w:lang w:val="es-ES_tradnl"/>
        </w:rPr>
        <w:t xml:space="preserve"> </w:t>
      </w:r>
      <w:r w:rsidRPr="0070338B">
        <w:rPr>
          <w:rFonts w:ascii="Palatino Linotype" w:hAnsi="Palatino Linotype" w:cs="Arial"/>
          <w:lang w:val="es-ES_tradnl"/>
        </w:rPr>
        <w:t>desechamiento.</w:t>
      </w:r>
    </w:p>
    <w:p w:rsidR="001E38B1" w:rsidRPr="0070338B" w:rsidRDefault="00AB1847" w:rsidP="0000519B">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70338B">
        <w:rPr>
          <w:rFonts w:ascii="Palatino Linotype" w:hAnsi="Palatino Linotype" w:cs="Arial"/>
        </w:rPr>
        <w:t>E</w:t>
      </w:r>
      <w:r w:rsidR="004B3947" w:rsidRPr="0070338B">
        <w:rPr>
          <w:rFonts w:ascii="Palatino Linotype" w:hAnsi="Palatino Linotype" w:cs="Arial"/>
        </w:rPr>
        <w:t>n</w:t>
      </w:r>
      <w:r w:rsidR="00D730A4" w:rsidRPr="0070338B">
        <w:rPr>
          <w:rFonts w:ascii="Palatino Linotype" w:hAnsi="Palatino Linotype" w:cs="Arial"/>
        </w:rPr>
        <w:t xml:space="preserve"> </w:t>
      </w:r>
      <w:r w:rsidR="004B3947" w:rsidRPr="0070338B">
        <w:rPr>
          <w:rFonts w:ascii="Palatino Linotype" w:hAnsi="Palatino Linotype" w:cs="Arial"/>
        </w:rPr>
        <w:t>fecha</w:t>
      </w:r>
      <w:r w:rsidR="00D730A4" w:rsidRPr="0070338B">
        <w:rPr>
          <w:rFonts w:ascii="Palatino Linotype" w:hAnsi="Palatino Linotype" w:cs="Arial"/>
        </w:rPr>
        <w:t xml:space="preserve"> </w:t>
      </w:r>
      <w:r w:rsidR="0000519B" w:rsidRPr="0070338B">
        <w:rPr>
          <w:rFonts w:ascii="Palatino Linotype" w:hAnsi="Palatino Linotype"/>
        </w:rPr>
        <w:t>treinta de enero de dos mil diecinueve</w:t>
      </w:r>
      <w:r w:rsidRPr="0070338B">
        <w:rPr>
          <w:rFonts w:ascii="Palatino Linotype" w:hAnsi="Palatino Linotype" w:cs="Arial"/>
        </w:rPr>
        <w:t>,</w:t>
      </w:r>
      <w:r w:rsidR="00D730A4" w:rsidRPr="0070338B">
        <w:rPr>
          <w:rFonts w:ascii="Palatino Linotype" w:hAnsi="Palatino Linotype" w:cs="Arial"/>
        </w:rPr>
        <w:t xml:space="preserve"> </w:t>
      </w:r>
      <w:r w:rsidRPr="0070338B">
        <w:rPr>
          <w:rFonts w:ascii="Palatino Linotype" w:hAnsi="Palatino Linotype" w:cs="Arial"/>
        </w:rPr>
        <w:t>atento</w:t>
      </w:r>
      <w:r w:rsidR="00D730A4" w:rsidRPr="0070338B">
        <w:rPr>
          <w:rFonts w:ascii="Palatino Linotype" w:hAnsi="Palatino Linotype" w:cs="Arial"/>
        </w:rPr>
        <w:t xml:space="preserve"> </w:t>
      </w:r>
      <w:r w:rsidRPr="0070338B">
        <w:rPr>
          <w:rFonts w:ascii="Palatino Linotype" w:hAnsi="Palatino Linotype" w:cs="Arial"/>
        </w:rPr>
        <w:t>a</w:t>
      </w:r>
      <w:r w:rsidR="00D730A4" w:rsidRPr="0070338B">
        <w:rPr>
          <w:rFonts w:ascii="Palatino Linotype" w:hAnsi="Palatino Linotype" w:cs="Arial"/>
        </w:rPr>
        <w:t xml:space="preserve"> </w:t>
      </w:r>
      <w:r w:rsidRPr="0070338B">
        <w:rPr>
          <w:rFonts w:ascii="Palatino Linotype" w:hAnsi="Palatino Linotype" w:cs="Arial"/>
        </w:rPr>
        <w:t>lo</w:t>
      </w:r>
      <w:r w:rsidR="00D730A4" w:rsidRPr="0070338B">
        <w:rPr>
          <w:rFonts w:ascii="Palatino Linotype" w:hAnsi="Palatino Linotype" w:cs="Arial"/>
        </w:rPr>
        <w:t xml:space="preserve"> </w:t>
      </w:r>
      <w:r w:rsidRPr="0070338B">
        <w:rPr>
          <w:rFonts w:ascii="Palatino Linotype" w:hAnsi="Palatino Linotype" w:cs="Arial"/>
        </w:rPr>
        <w:t>dispuesto</w:t>
      </w:r>
      <w:r w:rsidR="00D730A4" w:rsidRPr="0070338B">
        <w:rPr>
          <w:rFonts w:ascii="Palatino Linotype" w:hAnsi="Palatino Linotype" w:cs="Arial"/>
        </w:rPr>
        <w:t xml:space="preserve"> </w:t>
      </w:r>
      <w:r w:rsidRPr="0070338B">
        <w:rPr>
          <w:rFonts w:ascii="Palatino Linotype" w:hAnsi="Palatino Linotype" w:cs="Arial"/>
        </w:rPr>
        <w:t>en</w:t>
      </w:r>
      <w:r w:rsidR="00D730A4" w:rsidRPr="0070338B">
        <w:rPr>
          <w:rFonts w:ascii="Palatino Linotype" w:hAnsi="Palatino Linotype" w:cs="Arial"/>
        </w:rPr>
        <w:t xml:space="preserve"> </w:t>
      </w:r>
      <w:r w:rsidRPr="0070338B">
        <w:rPr>
          <w:rFonts w:ascii="Palatino Linotype" w:hAnsi="Palatino Linotype" w:cs="Arial"/>
        </w:rPr>
        <w:t>el</w:t>
      </w:r>
      <w:r w:rsidR="00D730A4" w:rsidRPr="0070338B">
        <w:rPr>
          <w:rFonts w:ascii="Palatino Linotype" w:hAnsi="Palatino Linotype" w:cs="Arial"/>
        </w:rPr>
        <w:t xml:space="preserve"> </w:t>
      </w:r>
      <w:r w:rsidRPr="0070338B">
        <w:rPr>
          <w:rFonts w:ascii="Palatino Linotype" w:hAnsi="Palatino Linotype" w:cs="Arial"/>
        </w:rPr>
        <w:t>artículo</w:t>
      </w:r>
      <w:r w:rsidR="00D730A4" w:rsidRPr="0070338B">
        <w:rPr>
          <w:rFonts w:ascii="Palatino Linotype" w:hAnsi="Palatino Linotype" w:cs="Arial"/>
        </w:rPr>
        <w:t xml:space="preserve"> </w:t>
      </w:r>
      <w:r w:rsidRPr="0070338B">
        <w:rPr>
          <w:rFonts w:ascii="Palatino Linotype" w:hAnsi="Palatino Linotype" w:cs="Arial"/>
        </w:rPr>
        <w:t>185</w:t>
      </w:r>
      <w:r w:rsidR="00EA1249" w:rsidRPr="0070338B">
        <w:rPr>
          <w:rFonts w:ascii="Palatino Linotype" w:hAnsi="Palatino Linotype" w:cs="Arial"/>
        </w:rPr>
        <w:t>,</w:t>
      </w:r>
      <w:r w:rsidR="00D730A4" w:rsidRPr="0070338B">
        <w:rPr>
          <w:rFonts w:ascii="Palatino Linotype" w:hAnsi="Palatino Linotype" w:cs="Arial"/>
        </w:rPr>
        <w:t xml:space="preserve"> </w:t>
      </w:r>
      <w:r w:rsidRPr="0070338B">
        <w:rPr>
          <w:rFonts w:ascii="Palatino Linotype" w:hAnsi="Palatino Linotype" w:cs="Arial"/>
        </w:rPr>
        <w:t>fracciones</w:t>
      </w:r>
      <w:r w:rsidR="00D730A4" w:rsidRPr="0070338B">
        <w:rPr>
          <w:rFonts w:ascii="Palatino Linotype" w:hAnsi="Palatino Linotype" w:cs="Arial"/>
        </w:rPr>
        <w:t xml:space="preserve"> </w:t>
      </w:r>
      <w:r w:rsidRPr="0070338B">
        <w:rPr>
          <w:rFonts w:ascii="Palatino Linotype" w:hAnsi="Palatino Linotype" w:cs="Arial"/>
        </w:rPr>
        <w:t>I,</w:t>
      </w:r>
      <w:r w:rsidR="00D730A4" w:rsidRPr="0070338B">
        <w:rPr>
          <w:rFonts w:ascii="Palatino Linotype" w:hAnsi="Palatino Linotype" w:cs="Arial"/>
        </w:rPr>
        <w:t xml:space="preserve"> </w:t>
      </w:r>
      <w:r w:rsidRPr="0070338B">
        <w:rPr>
          <w:rFonts w:ascii="Palatino Linotype" w:hAnsi="Palatino Linotype" w:cs="Arial"/>
        </w:rPr>
        <w:t>II</w:t>
      </w:r>
      <w:r w:rsidR="00D730A4" w:rsidRPr="0070338B">
        <w:rPr>
          <w:rFonts w:ascii="Palatino Linotype" w:hAnsi="Palatino Linotype" w:cs="Arial"/>
        </w:rPr>
        <w:t xml:space="preserve"> </w:t>
      </w:r>
      <w:r w:rsidRPr="0070338B">
        <w:rPr>
          <w:rFonts w:ascii="Palatino Linotype" w:hAnsi="Palatino Linotype" w:cs="Arial"/>
        </w:rPr>
        <w:t>y</w:t>
      </w:r>
      <w:r w:rsidR="00D730A4" w:rsidRPr="0070338B">
        <w:rPr>
          <w:rFonts w:ascii="Palatino Linotype" w:hAnsi="Palatino Linotype" w:cs="Arial"/>
        </w:rPr>
        <w:t xml:space="preserve"> </w:t>
      </w:r>
      <w:r w:rsidRPr="0070338B">
        <w:rPr>
          <w:rFonts w:ascii="Palatino Linotype" w:hAnsi="Palatino Linotype" w:cs="Arial"/>
        </w:rPr>
        <w:t>IV</w:t>
      </w:r>
      <w:r w:rsidR="00EA1249" w:rsidRPr="0070338B">
        <w:rPr>
          <w:rFonts w:ascii="Palatino Linotype" w:hAnsi="Palatino Linotype" w:cs="Arial"/>
        </w:rPr>
        <w:t>,</w:t>
      </w:r>
      <w:r w:rsidR="00D730A4" w:rsidRPr="0070338B">
        <w:rPr>
          <w:rFonts w:ascii="Palatino Linotype" w:hAnsi="Palatino Linotype" w:cs="Arial"/>
        </w:rPr>
        <w:t xml:space="preserve"> </w:t>
      </w:r>
      <w:r w:rsidRPr="0070338B">
        <w:rPr>
          <w:rFonts w:ascii="Palatino Linotype" w:hAnsi="Palatino Linotype" w:cs="Arial"/>
        </w:rPr>
        <w:t>de</w:t>
      </w:r>
      <w:r w:rsidR="00D730A4" w:rsidRPr="0070338B">
        <w:rPr>
          <w:rFonts w:ascii="Palatino Linotype" w:hAnsi="Palatino Linotype" w:cs="Arial"/>
        </w:rPr>
        <w:t xml:space="preserve"> </w:t>
      </w:r>
      <w:r w:rsidRPr="0070338B">
        <w:rPr>
          <w:rFonts w:ascii="Palatino Linotype" w:hAnsi="Palatino Linotype"/>
        </w:rPr>
        <w:t>la</w:t>
      </w:r>
      <w:r w:rsidR="00D730A4" w:rsidRPr="0070338B">
        <w:rPr>
          <w:rFonts w:ascii="Palatino Linotype" w:hAnsi="Palatino Linotype" w:cs="Arial"/>
        </w:rPr>
        <w:t xml:space="preserve"> </w:t>
      </w:r>
      <w:r w:rsidRPr="0070338B">
        <w:rPr>
          <w:rFonts w:ascii="Palatino Linotype" w:hAnsi="Palatino Linotype"/>
        </w:rPr>
        <w:t>Ley</w:t>
      </w:r>
      <w:r w:rsidR="00D730A4" w:rsidRPr="0070338B">
        <w:rPr>
          <w:rFonts w:ascii="Palatino Linotype" w:hAnsi="Palatino Linotype"/>
        </w:rPr>
        <w:t xml:space="preserve"> </w:t>
      </w:r>
      <w:r w:rsidRPr="0070338B">
        <w:rPr>
          <w:rFonts w:ascii="Palatino Linotype" w:hAnsi="Palatino Linotype"/>
        </w:rPr>
        <w:t>de</w:t>
      </w:r>
      <w:r w:rsidR="00D730A4" w:rsidRPr="0070338B">
        <w:rPr>
          <w:rFonts w:ascii="Palatino Linotype" w:hAnsi="Palatino Linotype"/>
        </w:rPr>
        <w:t xml:space="preserve"> </w:t>
      </w:r>
      <w:r w:rsidRPr="0070338B">
        <w:rPr>
          <w:rFonts w:ascii="Palatino Linotype" w:hAnsi="Palatino Linotype"/>
        </w:rPr>
        <w:t>Transparencia</w:t>
      </w:r>
      <w:r w:rsidR="00D730A4" w:rsidRPr="0070338B">
        <w:rPr>
          <w:rFonts w:ascii="Palatino Linotype" w:hAnsi="Palatino Linotype"/>
        </w:rPr>
        <w:t xml:space="preserve"> </w:t>
      </w:r>
      <w:r w:rsidRPr="0070338B">
        <w:rPr>
          <w:rFonts w:ascii="Palatino Linotype" w:hAnsi="Palatino Linotype"/>
        </w:rPr>
        <w:t>y</w:t>
      </w:r>
      <w:r w:rsidR="00D730A4" w:rsidRPr="0070338B">
        <w:rPr>
          <w:rFonts w:ascii="Palatino Linotype" w:hAnsi="Palatino Linotype"/>
        </w:rPr>
        <w:t xml:space="preserve"> </w:t>
      </w:r>
      <w:r w:rsidRPr="0070338B">
        <w:rPr>
          <w:rFonts w:ascii="Palatino Linotype" w:hAnsi="Palatino Linotype"/>
        </w:rPr>
        <w:t>Acceso</w:t>
      </w:r>
      <w:r w:rsidR="00D730A4" w:rsidRPr="0070338B">
        <w:rPr>
          <w:rFonts w:ascii="Palatino Linotype" w:hAnsi="Palatino Linotype"/>
        </w:rPr>
        <w:t xml:space="preserve"> </w:t>
      </w:r>
      <w:r w:rsidRPr="0070338B">
        <w:rPr>
          <w:rFonts w:ascii="Palatino Linotype" w:hAnsi="Palatino Linotype"/>
        </w:rPr>
        <w:t>a</w:t>
      </w:r>
      <w:r w:rsidR="00D730A4" w:rsidRPr="0070338B">
        <w:rPr>
          <w:rFonts w:ascii="Palatino Linotype" w:hAnsi="Palatino Linotype"/>
        </w:rPr>
        <w:t xml:space="preserve"> </w:t>
      </w:r>
      <w:r w:rsidRPr="0070338B">
        <w:rPr>
          <w:rFonts w:ascii="Palatino Linotype" w:hAnsi="Palatino Linotype"/>
        </w:rPr>
        <w:t>la</w:t>
      </w:r>
      <w:r w:rsidR="00D730A4" w:rsidRPr="0070338B">
        <w:rPr>
          <w:rFonts w:ascii="Palatino Linotype" w:hAnsi="Palatino Linotype"/>
        </w:rPr>
        <w:t xml:space="preserve"> </w:t>
      </w:r>
      <w:r w:rsidRPr="0070338B">
        <w:rPr>
          <w:rFonts w:ascii="Palatino Linotype" w:hAnsi="Palatino Linotype"/>
        </w:rPr>
        <w:t>Información</w:t>
      </w:r>
      <w:r w:rsidR="00D730A4" w:rsidRPr="0070338B">
        <w:rPr>
          <w:rFonts w:ascii="Palatino Linotype" w:hAnsi="Palatino Linotype"/>
        </w:rPr>
        <w:t xml:space="preserve"> </w:t>
      </w:r>
      <w:r w:rsidRPr="0070338B">
        <w:rPr>
          <w:rFonts w:ascii="Palatino Linotype" w:hAnsi="Palatino Linotype"/>
        </w:rPr>
        <w:t>Pública</w:t>
      </w:r>
      <w:r w:rsidR="00D730A4" w:rsidRPr="0070338B">
        <w:rPr>
          <w:rFonts w:ascii="Palatino Linotype" w:hAnsi="Palatino Linotype"/>
        </w:rPr>
        <w:t xml:space="preserve"> </w:t>
      </w:r>
      <w:r w:rsidRPr="0070338B">
        <w:rPr>
          <w:rFonts w:ascii="Palatino Linotype" w:hAnsi="Palatino Linotype"/>
        </w:rPr>
        <w:t>del</w:t>
      </w:r>
      <w:r w:rsidR="00D730A4" w:rsidRPr="0070338B">
        <w:rPr>
          <w:rFonts w:ascii="Palatino Linotype" w:hAnsi="Palatino Linotype"/>
        </w:rPr>
        <w:t xml:space="preserve"> </w:t>
      </w:r>
      <w:r w:rsidRPr="0070338B">
        <w:rPr>
          <w:rFonts w:ascii="Palatino Linotype" w:hAnsi="Palatino Linotype"/>
        </w:rPr>
        <w:t>Estado</w:t>
      </w:r>
      <w:r w:rsidR="00D730A4" w:rsidRPr="0070338B">
        <w:rPr>
          <w:rFonts w:ascii="Palatino Linotype" w:hAnsi="Palatino Linotype"/>
        </w:rPr>
        <w:t xml:space="preserve"> </w:t>
      </w:r>
      <w:r w:rsidRPr="0070338B">
        <w:rPr>
          <w:rFonts w:ascii="Palatino Linotype" w:hAnsi="Palatino Linotype"/>
        </w:rPr>
        <w:t>de</w:t>
      </w:r>
      <w:r w:rsidR="00D730A4" w:rsidRPr="0070338B">
        <w:rPr>
          <w:rFonts w:ascii="Palatino Linotype" w:hAnsi="Palatino Linotype"/>
        </w:rPr>
        <w:t xml:space="preserve"> </w:t>
      </w:r>
      <w:r w:rsidRPr="0070338B">
        <w:rPr>
          <w:rFonts w:ascii="Palatino Linotype" w:hAnsi="Palatino Linotype"/>
        </w:rPr>
        <w:t>México</w:t>
      </w:r>
      <w:r w:rsidR="00D730A4" w:rsidRPr="0070338B">
        <w:rPr>
          <w:rFonts w:ascii="Palatino Linotype" w:hAnsi="Palatino Linotype"/>
        </w:rPr>
        <w:t xml:space="preserve"> </w:t>
      </w:r>
      <w:r w:rsidRPr="0070338B">
        <w:rPr>
          <w:rFonts w:ascii="Palatino Linotype" w:hAnsi="Palatino Linotype"/>
        </w:rPr>
        <w:t>y</w:t>
      </w:r>
      <w:r w:rsidR="00D730A4" w:rsidRPr="0070338B">
        <w:rPr>
          <w:rFonts w:ascii="Palatino Linotype" w:hAnsi="Palatino Linotype"/>
        </w:rPr>
        <w:t xml:space="preserve"> </w:t>
      </w:r>
      <w:r w:rsidRPr="0070338B">
        <w:rPr>
          <w:rFonts w:ascii="Palatino Linotype" w:hAnsi="Palatino Linotype"/>
        </w:rPr>
        <w:t>Municipios,</w:t>
      </w:r>
      <w:r w:rsidR="00D730A4" w:rsidRPr="0070338B">
        <w:rPr>
          <w:rFonts w:ascii="Palatino Linotype" w:hAnsi="Palatino Linotype"/>
        </w:rPr>
        <w:t xml:space="preserve"> </w:t>
      </w:r>
      <w:r w:rsidR="009012A7" w:rsidRPr="0070338B">
        <w:rPr>
          <w:rFonts w:ascii="Palatino Linotype" w:hAnsi="Palatino Linotype"/>
        </w:rPr>
        <w:t>se</w:t>
      </w:r>
      <w:r w:rsidR="00D730A4" w:rsidRPr="0070338B">
        <w:rPr>
          <w:rFonts w:ascii="Palatino Linotype" w:hAnsi="Palatino Linotype"/>
        </w:rPr>
        <w:t xml:space="preserve"> </w:t>
      </w:r>
      <w:r w:rsidRPr="0070338B">
        <w:rPr>
          <w:rFonts w:ascii="Palatino Linotype" w:hAnsi="Palatino Linotype"/>
        </w:rPr>
        <w:t>a</w:t>
      </w:r>
      <w:r w:rsidRPr="0070338B">
        <w:rPr>
          <w:rFonts w:ascii="Palatino Linotype" w:hAnsi="Palatino Linotype" w:cs="Arial"/>
        </w:rPr>
        <w:t>cordó</w:t>
      </w:r>
      <w:r w:rsidR="00D730A4" w:rsidRPr="0070338B">
        <w:rPr>
          <w:rFonts w:ascii="Palatino Linotype" w:hAnsi="Palatino Linotype" w:cs="Arial"/>
        </w:rPr>
        <w:t xml:space="preserve"> </w:t>
      </w:r>
      <w:r w:rsidRPr="0070338B">
        <w:rPr>
          <w:rFonts w:ascii="Palatino Linotype" w:hAnsi="Palatino Linotype" w:cs="Arial"/>
        </w:rPr>
        <w:t>la</w:t>
      </w:r>
      <w:r w:rsidR="00D730A4" w:rsidRPr="0070338B">
        <w:rPr>
          <w:rFonts w:ascii="Palatino Linotype" w:hAnsi="Palatino Linotype" w:cs="Arial"/>
        </w:rPr>
        <w:t xml:space="preserve"> </w:t>
      </w:r>
      <w:r w:rsidRPr="0070338B">
        <w:rPr>
          <w:rFonts w:ascii="Palatino Linotype" w:hAnsi="Palatino Linotype" w:cs="Arial"/>
        </w:rPr>
        <w:t>admisión</w:t>
      </w:r>
      <w:r w:rsidR="00D730A4" w:rsidRPr="0070338B">
        <w:rPr>
          <w:rFonts w:ascii="Palatino Linotype" w:hAnsi="Palatino Linotype" w:cs="Arial"/>
        </w:rPr>
        <w:t xml:space="preserve"> </w:t>
      </w:r>
      <w:r w:rsidRPr="0070338B">
        <w:rPr>
          <w:rFonts w:ascii="Palatino Linotype" w:hAnsi="Palatino Linotype" w:cs="Arial"/>
        </w:rPr>
        <w:t>a</w:t>
      </w:r>
      <w:r w:rsidR="00D730A4" w:rsidRPr="0070338B">
        <w:rPr>
          <w:rFonts w:ascii="Palatino Linotype" w:hAnsi="Palatino Linotype" w:cs="Arial"/>
        </w:rPr>
        <w:t xml:space="preserve"> </w:t>
      </w:r>
      <w:r w:rsidRPr="0070338B">
        <w:rPr>
          <w:rFonts w:ascii="Palatino Linotype" w:hAnsi="Palatino Linotype" w:cs="Arial"/>
        </w:rPr>
        <w:t>trámite</w:t>
      </w:r>
      <w:r w:rsidR="00D730A4" w:rsidRPr="0070338B">
        <w:rPr>
          <w:rFonts w:ascii="Palatino Linotype" w:hAnsi="Palatino Linotype" w:cs="Arial"/>
        </w:rPr>
        <w:t xml:space="preserve"> </w:t>
      </w:r>
      <w:r w:rsidRPr="0070338B">
        <w:rPr>
          <w:rFonts w:ascii="Palatino Linotype" w:hAnsi="Palatino Linotype" w:cs="Arial"/>
        </w:rPr>
        <w:t>de</w:t>
      </w:r>
      <w:r w:rsidR="00943778" w:rsidRPr="0070338B">
        <w:rPr>
          <w:rFonts w:ascii="Palatino Linotype" w:hAnsi="Palatino Linotype" w:cs="Arial"/>
        </w:rPr>
        <w:t>l</w:t>
      </w:r>
      <w:r w:rsidR="00D730A4" w:rsidRPr="0070338B">
        <w:rPr>
          <w:rFonts w:ascii="Palatino Linotype" w:hAnsi="Palatino Linotype" w:cs="Arial"/>
        </w:rPr>
        <w:t xml:space="preserve"> </w:t>
      </w:r>
      <w:r w:rsidRPr="0070338B">
        <w:rPr>
          <w:rFonts w:ascii="Palatino Linotype" w:hAnsi="Palatino Linotype" w:cs="Arial"/>
        </w:rPr>
        <w:t>referido</w:t>
      </w:r>
      <w:r w:rsidR="00D730A4" w:rsidRPr="0070338B">
        <w:rPr>
          <w:rFonts w:ascii="Palatino Linotype" w:hAnsi="Palatino Linotype" w:cs="Arial"/>
        </w:rPr>
        <w:t xml:space="preserve"> </w:t>
      </w:r>
      <w:r w:rsidRPr="0070338B">
        <w:rPr>
          <w:rFonts w:ascii="Palatino Linotype" w:hAnsi="Palatino Linotype" w:cs="Arial"/>
        </w:rPr>
        <w:t>recurso</w:t>
      </w:r>
      <w:r w:rsidR="00D730A4" w:rsidRPr="0070338B">
        <w:rPr>
          <w:rFonts w:ascii="Palatino Linotype" w:hAnsi="Palatino Linotype" w:cs="Arial"/>
        </w:rPr>
        <w:t xml:space="preserve"> </w:t>
      </w:r>
      <w:r w:rsidRPr="0070338B">
        <w:rPr>
          <w:rFonts w:ascii="Palatino Linotype" w:hAnsi="Palatino Linotype" w:cs="Arial"/>
        </w:rPr>
        <w:t>de</w:t>
      </w:r>
      <w:r w:rsidR="00D730A4" w:rsidRPr="0070338B">
        <w:rPr>
          <w:rFonts w:ascii="Palatino Linotype" w:hAnsi="Palatino Linotype" w:cs="Arial"/>
        </w:rPr>
        <w:t xml:space="preserve"> </w:t>
      </w:r>
      <w:r w:rsidRPr="0070338B">
        <w:rPr>
          <w:rFonts w:ascii="Palatino Linotype" w:hAnsi="Palatino Linotype" w:cs="Arial"/>
          <w:lang w:val="es-ES_tradnl"/>
        </w:rPr>
        <w:t>revisión</w:t>
      </w:r>
      <w:r w:rsidRPr="0070338B">
        <w:rPr>
          <w:rFonts w:ascii="Palatino Linotype" w:hAnsi="Palatino Linotype" w:cs="Arial"/>
        </w:rPr>
        <w:t>,</w:t>
      </w:r>
      <w:r w:rsidR="00D730A4" w:rsidRPr="0070338B">
        <w:rPr>
          <w:rFonts w:ascii="Palatino Linotype" w:hAnsi="Palatino Linotype" w:cs="Arial"/>
        </w:rPr>
        <w:t xml:space="preserve"> </w:t>
      </w:r>
      <w:r w:rsidRPr="0070338B">
        <w:rPr>
          <w:rFonts w:ascii="Palatino Linotype" w:hAnsi="Palatino Linotype" w:cs="Arial"/>
        </w:rPr>
        <w:t>así</w:t>
      </w:r>
      <w:r w:rsidR="00D730A4" w:rsidRPr="0070338B">
        <w:rPr>
          <w:rFonts w:ascii="Palatino Linotype" w:hAnsi="Palatino Linotype" w:cs="Arial"/>
        </w:rPr>
        <w:t xml:space="preserve"> </w:t>
      </w:r>
      <w:r w:rsidRPr="0070338B">
        <w:rPr>
          <w:rFonts w:ascii="Palatino Linotype" w:hAnsi="Palatino Linotype" w:cs="Arial"/>
        </w:rPr>
        <w:t>como</w:t>
      </w:r>
      <w:r w:rsidR="00D730A4" w:rsidRPr="0070338B">
        <w:rPr>
          <w:rFonts w:ascii="Palatino Linotype" w:hAnsi="Palatino Linotype" w:cs="Arial"/>
        </w:rPr>
        <w:t xml:space="preserve"> </w:t>
      </w:r>
      <w:r w:rsidRPr="0070338B">
        <w:rPr>
          <w:rFonts w:ascii="Palatino Linotype" w:hAnsi="Palatino Linotype" w:cs="Arial"/>
        </w:rPr>
        <w:t>la</w:t>
      </w:r>
      <w:r w:rsidR="00D730A4" w:rsidRPr="0070338B">
        <w:rPr>
          <w:rFonts w:ascii="Palatino Linotype" w:hAnsi="Palatino Linotype" w:cs="Arial"/>
        </w:rPr>
        <w:t xml:space="preserve"> </w:t>
      </w:r>
      <w:r w:rsidRPr="0070338B">
        <w:rPr>
          <w:rFonts w:ascii="Palatino Linotype" w:hAnsi="Palatino Linotype" w:cs="Arial"/>
        </w:rPr>
        <w:t>integración</w:t>
      </w:r>
      <w:r w:rsidR="00D730A4" w:rsidRPr="0070338B">
        <w:rPr>
          <w:rFonts w:ascii="Palatino Linotype" w:hAnsi="Palatino Linotype" w:cs="Arial"/>
        </w:rPr>
        <w:t xml:space="preserve"> </w:t>
      </w:r>
      <w:r w:rsidRPr="0070338B">
        <w:rPr>
          <w:rFonts w:ascii="Palatino Linotype" w:hAnsi="Palatino Linotype" w:cs="Arial"/>
        </w:rPr>
        <w:t>de</w:t>
      </w:r>
      <w:r w:rsidR="00943778" w:rsidRPr="0070338B">
        <w:rPr>
          <w:rFonts w:ascii="Palatino Linotype" w:hAnsi="Palatino Linotype" w:cs="Arial"/>
        </w:rPr>
        <w:t>l</w:t>
      </w:r>
      <w:r w:rsidR="00D730A4" w:rsidRPr="0070338B">
        <w:rPr>
          <w:rFonts w:ascii="Palatino Linotype" w:hAnsi="Palatino Linotype" w:cs="Arial"/>
        </w:rPr>
        <w:t xml:space="preserve"> </w:t>
      </w:r>
      <w:r w:rsidRPr="0070338B">
        <w:rPr>
          <w:rFonts w:ascii="Palatino Linotype" w:hAnsi="Palatino Linotype" w:cs="Arial"/>
        </w:rPr>
        <w:t>expediente</w:t>
      </w:r>
      <w:r w:rsidR="00D730A4" w:rsidRPr="0070338B">
        <w:rPr>
          <w:rFonts w:ascii="Palatino Linotype" w:hAnsi="Palatino Linotype" w:cs="Arial"/>
        </w:rPr>
        <w:t xml:space="preserve"> </w:t>
      </w:r>
      <w:r w:rsidRPr="0070338B">
        <w:rPr>
          <w:rFonts w:ascii="Palatino Linotype" w:hAnsi="Palatino Linotype" w:cs="Arial"/>
          <w:lang w:val="es-ES_tradnl"/>
        </w:rPr>
        <w:t>respectivo</w:t>
      </w:r>
      <w:r w:rsidRPr="0070338B">
        <w:rPr>
          <w:rFonts w:ascii="Palatino Linotype" w:hAnsi="Palatino Linotype" w:cs="Arial"/>
        </w:rPr>
        <w:t>,</w:t>
      </w:r>
      <w:r w:rsidR="00D730A4" w:rsidRPr="0070338B">
        <w:rPr>
          <w:rFonts w:ascii="Palatino Linotype" w:hAnsi="Palatino Linotype" w:cs="Arial"/>
        </w:rPr>
        <w:t xml:space="preserve"> </w:t>
      </w:r>
      <w:r w:rsidRPr="0070338B">
        <w:rPr>
          <w:rFonts w:ascii="Palatino Linotype" w:hAnsi="Palatino Linotype" w:cs="Arial"/>
        </w:rPr>
        <w:t>mismo</w:t>
      </w:r>
      <w:r w:rsidR="00D730A4" w:rsidRPr="0070338B">
        <w:rPr>
          <w:rFonts w:ascii="Palatino Linotype" w:hAnsi="Palatino Linotype" w:cs="Arial"/>
        </w:rPr>
        <w:t xml:space="preserve"> </w:t>
      </w:r>
      <w:r w:rsidRPr="0070338B">
        <w:rPr>
          <w:rFonts w:ascii="Palatino Linotype" w:hAnsi="Palatino Linotype" w:cs="Arial"/>
        </w:rPr>
        <w:t>que</w:t>
      </w:r>
      <w:r w:rsidR="00D730A4" w:rsidRPr="0070338B">
        <w:rPr>
          <w:rFonts w:ascii="Palatino Linotype" w:hAnsi="Palatino Linotype" w:cs="Arial"/>
        </w:rPr>
        <w:t xml:space="preserve"> </w:t>
      </w:r>
      <w:r w:rsidRPr="0070338B">
        <w:rPr>
          <w:rFonts w:ascii="Palatino Linotype" w:hAnsi="Palatino Linotype" w:cs="Arial"/>
        </w:rPr>
        <w:t>se</w:t>
      </w:r>
      <w:r w:rsidR="00D730A4" w:rsidRPr="0070338B">
        <w:rPr>
          <w:rFonts w:ascii="Palatino Linotype" w:hAnsi="Palatino Linotype" w:cs="Arial"/>
        </w:rPr>
        <w:t xml:space="preserve"> </w:t>
      </w:r>
      <w:r w:rsidRPr="0070338B">
        <w:rPr>
          <w:rFonts w:ascii="Palatino Linotype" w:hAnsi="Palatino Linotype" w:cs="Arial"/>
        </w:rPr>
        <w:t>pus</w:t>
      </w:r>
      <w:r w:rsidR="00943778" w:rsidRPr="0070338B">
        <w:rPr>
          <w:rFonts w:ascii="Palatino Linotype" w:hAnsi="Palatino Linotype" w:cs="Arial"/>
        </w:rPr>
        <w:t>o</w:t>
      </w:r>
      <w:r w:rsidR="00D730A4" w:rsidRPr="0070338B">
        <w:rPr>
          <w:rFonts w:ascii="Palatino Linotype" w:hAnsi="Palatino Linotype" w:cs="Arial"/>
        </w:rPr>
        <w:t xml:space="preserve"> </w:t>
      </w:r>
      <w:r w:rsidRPr="0070338B">
        <w:rPr>
          <w:rFonts w:ascii="Palatino Linotype" w:hAnsi="Palatino Linotype" w:cs="Arial"/>
        </w:rPr>
        <w:t>a</w:t>
      </w:r>
      <w:r w:rsidR="00D730A4" w:rsidRPr="0070338B">
        <w:rPr>
          <w:rFonts w:ascii="Palatino Linotype" w:hAnsi="Palatino Linotype" w:cs="Arial"/>
        </w:rPr>
        <w:t xml:space="preserve"> </w:t>
      </w:r>
      <w:r w:rsidRPr="0070338B">
        <w:rPr>
          <w:rFonts w:ascii="Palatino Linotype" w:hAnsi="Palatino Linotype" w:cs="Arial"/>
        </w:rPr>
        <w:t>disposición</w:t>
      </w:r>
      <w:r w:rsidR="00D730A4" w:rsidRPr="0070338B">
        <w:rPr>
          <w:rFonts w:ascii="Palatino Linotype" w:hAnsi="Palatino Linotype" w:cs="Arial"/>
        </w:rPr>
        <w:t xml:space="preserve"> </w:t>
      </w:r>
      <w:r w:rsidRPr="0070338B">
        <w:rPr>
          <w:rFonts w:ascii="Palatino Linotype" w:hAnsi="Palatino Linotype" w:cs="Arial"/>
        </w:rPr>
        <w:t>de</w:t>
      </w:r>
      <w:r w:rsidR="00D730A4" w:rsidRPr="0070338B">
        <w:rPr>
          <w:rFonts w:ascii="Palatino Linotype" w:hAnsi="Palatino Linotype" w:cs="Arial"/>
        </w:rPr>
        <w:t xml:space="preserve"> </w:t>
      </w:r>
      <w:r w:rsidRPr="0070338B">
        <w:rPr>
          <w:rFonts w:ascii="Palatino Linotype" w:hAnsi="Palatino Linotype" w:cs="Arial"/>
        </w:rPr>
        <w:t>las</w:t>
      </w:r>
      <w:r w:rsidR="00D730A4" w:rsidRPr="0070338B">
        <w:rPr>
          <w:rFonts w:ascii="Palatino Linotype" w:hAnsi="Palatino Linotype" w:cs="Arial"/>
        </w:rPr>
        <w:t xml:space="preserve"> </w:t>
      </w:r>
      <w:r w:rsidRPr="0070338B">
        <w:rPr>
          <w:rFonts w:ascii="Palatino Linotype" w:hAnsi="Palatino Linotype" w:cs="Arial"/>
        </w:rPr>
        <w:t>partes,</w:t>
      </w:r>
      <w:r w:rsidR="00D730A4" w:rsidRPr="0070338B">
        <w:rPr>
          <w:rFonts w:ascii="Palatino Linotype" w:hAnsi="Palatino Linotype" w:cs="Arial"/>
        </w:rPr>
        <w:t xml:space="preserve"> </w:t>
      </w:r>
      <w:r w:rsidRPr="0070338B">
        <w:rPr>
          <w:rFonts w:ascii="Palatino Linotype" w:hAnsi="Palatino Linotype" w:cs="Arial"/>
        </w:rPr>
        <w:t>para</w:t>
      </w:r>
      <w:r w:rsidR="00D730A4" w:rsidRPr="0070338B">
        <w:rPr>
          <w:rFonts w:ascii="Palatino Linotype" w:hAnsi="Palatino Linotype" w:cs="Arial"/>
        </w:rPr>
        <w:t xml:space="preserve"> </w:t>
      </w:r>
      <w:r w:rsidRPr="0070338B">
        <w:rPr>
          <w:rFonts w:ascii="Palatino Linotype" w:hAnsi="Palatino Linotype" w:cs="Arial"/>
        </w:rPr>
        <w:t>que</w:t>
      </w:r>
      <w:r w:rsidR="00D730A4" w:rsidRPr="0070338B">
        <w:rPr>
          <w:rFonts w:ascii="Palatino Linotype" w:hAnsi="Palatino Linotype" w:cs="Arial"/>
        </w:rPr>
        <w:t xml:space="preserve"> </w:t>
      </w:r>
      <w:r w:rsidRPr="0070338B">
        <w:rPr>
          <w:rFonts w:ascii="Palatino Linotype" w:hAnsi="Palatino Linotype" w:cs="Arial"/>
        </w:rPr>
        <w:t>en</w:t>
      </w:r>
      <w:r w:rsidR="00D730A4" w:rsidRPr="0070338B">
        <w:rPr>
          <w:rFonts w:ascii="Palatino Linotype" w:hAnsi="Palatino Linotype" w:cs="Arial"/>
        </w:rPr>
        <w:t xml:space="preserve"> </w:t>
      </w:r>
      <w:r w:rsidR="00E70A61" w:rsidRPr="0070338B">
        <w:rPr>
          <w:rFonts w:ascii="Palatino Linotype" w:hAnsi="Palatino Linotype" w:cs="Arial"/>
        </w:rPr>
        <w:t>el</w:t>
      </w:r>
      <w:r w:rsidR="00D730A4" w:rsidRPr="0070338B">
        <w:rPr>
          <w:rFonts w:ascii="Palatino Linotype" w:hAnsi="Palatino Linotype" w:cs="Arial"/>
        </w:rPr>
        <w:t xml:space="preserve"> </w:t>
      </w:r>
      <w:r w:rsidRPr="0070338B">
        <w:rPr>
          <w:rFonts w:ascii="Palatino Linotype" w:hAnsi="Palatino Linotype" w:cs="Arial"/>
        </w:rPr>
        <w:t>plazo</w:t>
      </w:r>
      <w:r w:rsidR="00D730A4" w:rsidRPr="0070338B">
        <w:rPr>
          <w:rFonts w:ascii="Palatino Linotype" w:hAnsi="Palatino Linotype" w:cs="Arial"/>
        </w:rPr>
        <w:t xml:space="preserve"> </w:t>
      </w:r>
      <w:r w:rsidRPr="0070338B">
        <w:rPr>
          <w:rFonts w:ascii="Palatino Linotype" w:hAnsi="Palatino Linotype" w:cs="Arial"/>
        </w:rPr>
        <w:t>máximo</w:t>
      </w:r>
      <w:r w:rsidR="00D730A4" w:rsidRPr="0070338B">
        <w:rPr>
          <w:rFonts w:ascii="Palatino Linotype" w:hAnsi="Palatino Linotype" w:cs="Arial"/>
        </w:rPr>
        <w:t xml:space="preserve"> </w:t>
      </w:r>
      <w:r w:rsidRPr="0070338B">
        <w:rPr>
          <w:rFonts w:ascii="Palatino Linotype" w:hAnsi="Palatino Linotype" w:cs="Arial"/>
        </w:rPr>
        <w:t>de</w:t>
      </w:r>
      <w:r w:rsidR="00D730A4" w:rsidRPr="0070338B">
        <w:rPr>
          <w:rFonts w:ascii="Palatino Linotype" w:hAnsi="Palatino Linotype" w:cs="Arial"/>
        </w:rPr>
        <w:t xml:space="preserve"> </w:t>
      </w:r>
      <w:r w:rsidRPr="0070338B">
        <w:rPr>
          <w:rFonts w:ascii="Palatino Linotype" w:hAnsi="Palatino Linotype" w:cs="Arial"/>
        </w:rPr>
        <w:t>siete</w:t>
      </w:r>
      <w:r w:rsidR="00D730A4" w:rsidRPr="0070338B">
        <w:rPr>
          <w:rFonts w:ascii="Palatino Linotype" w:hAnsi="Palatino Linotype" w:cs="Arial"/>
        </w:rPr>
        <w:t xml:space="preserve"> </w:t>
      </w:r>
      <w:r w:rsidRPr="0070338B">
        <w:rPr>
          <w:rFonts w:ascii="Palatino Linotype" w:hAnsi="Palatino Linotype" w:cs="Arial"/>
        </w:rPr>
        <w:t>días</w:t>
      </w:r>
      <w:r w:rsidR="00D730A4" w:rsidRPr="0070338B">
        <w:rPr>
          <w:rFonts w:ascii="Palatino Linotype" w:hAnsi="Palatino Linotype" w:cs="Arial"/>
        </w:rPr>
        <w:t xml:space="preserve"> </w:t>
      </w:r>
      <w:r w:rsidRPr="0070338B">
        <w:rPr>
          <w:rFonts w:ascii="Palatino Linotype" w:hAnsi="Palatino Linotype" w:cs="Arial"/>
        </w:rPr>
        <w:t>hábiles</w:t>
      </w:r>
      <w:r w:rsidR="0025472A" w:rsidRPr="0070338B">
        <w:rPr>
          <w:rFonts w:ascii="Palatino Linotype" w:hAnsi="Palatino Linotype" w:cs="Arial"/>
        </w:rPr>
        <w:t>,</w:t>
      </w:r>
      <w:r w:rsidR="00D730A4" w:rsidRPr="0070338B">
        <w:rPr>
          <w:rFonts w:ascii="Palatino Linotype" w:hAnsi="Palatino Linotype" w:cs="Arial"/>
        </w:rPr>
        <w:t xml:space="preserve"> </w:t>
      </w:r>
      <w:r w:rsidR="00F01DDD" w:rsidRPr="0070338B">
        <w:rPr>
          <w:rFonts w:ascii="Palatino Linotype" w:hAnsi="Palatino Linotype" w:cs="Arial"/>
          <w:b/>
        </w:rPr>
        <w:t>EL RECURRENTE</w:t>
      </w:r>
      <w:r w:rsidR="00D730A4" w:rsidRPr="0070338B">
        <w:rPr>
          <w:rFonts w:ascii="Palatino Linotype" w:hAnsi="Palatino Linotype" w:cs="Arial"/>
        </w:rPr>
        <w:t xml:space="preserve"> </w:t>
      </w:r>
      <w:r w:rsidR="0025472A" w:rsidRPr="0070338B">
        <w:rPr>
          <w:rFonts w:ascii="Palatino Linotype" w:hAnsi="Palatino Linotype" w:cs="Arial"/>
        </w:rPr>
        <w:t>realizara</w:t>
      </w:r>
      <w:r w:rsidR="00D730A4" w:rsidRPr="0070338B">
        <w:rPr>
          <w:rFonts w:ascii="Palatino Linotype" w:hAnsi="Palatino Linotype" w:cs="Arial"/>
        </w:rPr>
        <w:t xml:space="preserve"> </w:t>
      </w:r>
      <w:r w:rsidRPr="0070338B">
        <w:rPr>
          <w:rFonts w:ascii="Palatino Linotype" w:hAnsi="Palatino Linotype" w:cs="Arial"/>
        </w:rPr>
        <w:t>manifestaciones</w:t>
      </w:r>
      <w:r w:rsidR="00AD2090" w:rsidRPr="0070338B">
        <w:rPr>
          <w:rFonts w:ascii="Palatino Linotype" w:hAnsi="Palatino Linotype" w:cs="Arial"/>
        </w:rPr>
        <w:t>,</w:t>
      </w:r>
      <w:r w:rsidR="00D730A4" w:rsidRPr="0070338B">
        <w:rPr>
          <w:rFonts w:ascii="Palatino Linotype" w:hAnsi="Palatino Linotype" w:cs="Arial"/>
        </w:rPr>
        <w:t xml:space="preserve"> </w:t>
      </w:r>
      <w:r w:rsidR="00E70A61" w:rsidRPr="0070338B">
        <w:rPr>
          <w:rFonts w:ascii="Palatino Linotype" w:hAnsi="Palatino Linotype" w:cs="Arial"/>
        </w:rPr>
        <w:t>alegatos</w:t>
      </w:r>
      <w:r w:rsidR="00D730A4" w:rsidRPr="0070338B">
        <w:rPr>
          <w:rFonts w:ascii="Palatino Linotype" w:hAnsi="Palatino Linotype" w:cs="Arial"/>
        </w:rPr>
        <w:t xml:space="preserve"> </w:t>
      </w:r>
      <w:r w:rsidR="00AD2090" w:rsidRPr="0070338B">
        <w:rPr>
          <w:rFonts w:ascii="Palatino Linotype" w:hAnsi="Palatino Linotype" w:cs="Arial"/>
        </w:rPr>
        <w:t>y</w:t>
      </w:r>
      <w:r w:rsidR="00D730A4" w:rsidRPr="0070338B">
        <w:rPr>
          <w:rFonts w:ascii="Palatino Linotype" w:hAnsi="Palatino Linotype" w:cs="Arial"/>
        </w:rPr>
        <w:t xml:space="preserve"> </w:t>
      </w:r>
      <w:r w:rsidR="004E5727" w:rsidRPr="0070338B">
        <w:rPr>
          <w:rFonts w:ascii="Palatino Linotype" w:hAnsi="Palatino Linotype" w:cs="Arial"/>
        </w:rPr>
        <w:t>ofrec</w:t>
      </w:r>
      <w:r w:rsidR="0025472A" w:rsidRPr="0070338B">
        <w:rPr>
          <w:rFonts w:ascii="Palatino Linotype" w:hAnsi="Palatino Linotype" w:cs="Arial"/>
        </w:rPr>
        <w:t>iera</w:t>
      </w:r>
      <w:r w:rsidR="00D730A4" w:rsidRPr="0070338B">
        <w:rPr>
          <w:rFonts w:ascii="Palatino Linotype" w:hAnsi="Palatino Linotype" w:cs="Arial"/>
        </w:rPr>
        <w:t xml:space="preserve"> </w:t>
      </w:r>
      <w:r w:rsidR="004E5727" w:rsidRPr="0070338B">
        <w:rPr>
          <w:rFonts w:ascii="Palatino Linotype" w:hAnsi="Palatino Linotype" w:cs="Arial"/>
        </w:rPr>
        <w:t>las</w:t>
      </w:r>
      <w:r w:rsidR="00D730A4" w:rsidRPr="0070338B">
        <w:rPr>
          <w:rFonts w:ascii="Palatino Linotype" w:hAnsi="Palatino Linotype" w:cs="Arial"/>
        </w:rPr>
        <w:t xml:space="preserve"> </w:t>
      </w:r>
      <w:r w:rsidR="004E5727" w:rsidRPr="0070338B">
        <w:rPr>
          <w:rFonts w:ascii="Palatino Linotype" w:hAnsi="Palatino Linotype" w:cs="Arial"/>
        </w:rPr>
        <w:t>pruebas</w:t>
      </w:r>
      <w:r w:rsidR="00D730A4" w:rsidRPr="0070338B">
        <w:rPr>
          <w:rFonts w:ascii="Palatino Linotype" w:hAnsi="Palatino Linotype" w:cs="Arial"/>
        </w:rPr>
        <w:t xml:space="preserve"> </w:t>
      </w:r>
      <w:r w:rsidR="00E70A61" w:rsidRPr="0070338B">
        <w:rPr>
          <w:rFonts w:ascii="Palatino Linotype" w:hAnsi="Palatino Linotype" w:cs="Arial"/>
        </w:rPr>
        <w:t>que</w:t>
      </w:r>
      <w:r w:rsidR="00D730A4" w:rsidRPr="0070338B">
        <w:rPr>
          <w:rFonts w:ascii="Palatino Linotype" w:hAnsi="Palatino Linotype" w:cs="Arial"/>
        </w:rPr>
        <w:t xml:space="preserve"> </w:t>
      </w:r>
      <w:r w:rsidR="00E70A61" w:rsidRPr="0070338B">
        <w:rPr>
          <w:rFonts w:ascii="Palatino Linotype" w:hAnsi="Palatino Linotype" w:cs="Arial"/>
        </w:rPr>
        <w:t>a</w:t>
      </w:r>
      <w:r w:rsidR="00D730A4" w:rsidRPr="0070338B">
        <w:rPr>
          <w:rFonts w:ascii="Palatino Linotype" w:hAnsi="Palatino Linotype" w:cs="Arial"/>
        </w:rPr>
        <w:t xml:space="preserve"> </w:t>
      </w:r>
      <w:r w:rsidR="00E70A61" w:rsidRPr="0070338B">
        <w:rPr>
          <w:rFonts w:ascii="Palatino Linotype" w:hAnsi="Palatino Linotype" w:cs="Arial"/>
        </w:rPr>
        <w:t>su</w:t>
      </w:r>
      <w:r w:rsidR="00D730A4" w:rsidRPr="0070338B">
        <w:rPr>
          <w:rFonts w:ascii="Palatino Linotype" w:hAnsi="Palatino Linotype" w:cs="Arial"/>
        </w:rPr>
        <w:t xml:space="preserve"> </w:t>
      </w:r>
      <w:r w:rsidR="00E70A61" w:rsidRPr="0070338B">
        <w:rPr>
          <w:rFonts w:ascii="Palatino Linotype" w:hAnsi="Palatino Linotype" w:cs="Arial"/>
        </w:rPr>
        <w:lastRenderedPageBreak/>
        <w:t>derecho</w:t>
      </w:r>
      <w:r w:rsidR="00D730A4" w:rsidRPr="0070338B">
        <w:rPr>
          <w:rFonts w:ascii="Palatino Linotype" w:hAnsi="Palatino Linotype" w:cs="Arial"/>
        </w:rPr>
        <w:t xml:space="preserve"> </w:t>
      </w:r>
      <w:r w:rsidR="00E70A61" w:rsidRPr="0070338B">
        <w:rPr>
          <w:rFonts w:ascii="Palatino Linotype" w:hAnsi="Palatino Linotype" w:cs="Arial"/>
          <w:lang w:val="es-ES_tradnl"/>
        </w:rPr>
        <w:t>conviniera</w:t>
      </w:r>
      <w:r w:rsidR="00D730A4" w:rsidRPr="0070338B">
        <w:rPr>
          <w:rFonts w:ascii="Palatino Linotype" w:hAnsi="Palatino Linotype" w:cs="Arial"/>
        </w:rPr>
        <w:t xml:space="preserve"> </w:t>
      </w:r>
      <w:r w:rsidR="0025472A" w:rsidRPr="0070338B">
        <w:rPr>
          <w:rFonts w:ascii="Palatino Linotype" w:hAnsi="Palatino Linotype" w:cs="Arial"/>
        </w:rPr>
        <w:t>y,</w:t>
      </w:r>
      <w:r w:rsidR="00D730A4" w:rsidRPr="0070338B">
        <w:rPr>
          <w:rFonts w:ascii="Palatino Linotype" w:hAnsi="Palatino Linotype" w:cs="Arial"/>
        </w:rPr>
        <w:t xml:space="preserve"> </w:t>
      </w:r>
      <w:r w:rsidR="0025472A" w:rsidRPr="0070338B">
        <w:rPr>
          <w:rFonts w:ascii="Palatino Linotype" w:hAnsi="Palatino Linotype" w:cs="Arial"/>
        </w:rPr>
        <w:t>en</w:t>
      </w:r>
      <w:r w:rsidR="00D730A4" w:rsidRPr="0070338B">
        <w:rPr>
          <w:rFonts w:ascii="Palatino Linotype" w:hAnsi="Palatino Linotype" w:cs="Arial"/>
        </w:rPr>
        <w:t xml:space="preserve"> </w:t>
      </w:r>
      <w:r w:rsidR="0025472A" w:rsidRPr="0070338B">
        <w:rPr>
          <w:rFonts w:ascii="Palatino Linotype" w:hAnsi="Palatino Linotype" w:cs="Arial"/>
        </w:rPr>
        <w:t>el</w:t>
      </w:r>
      <w:r w:rsidR="00D730A4" w:rsidRPr="0070338B">
        <w:rPr>
          <w:rFonts w:ascii="Palatino Linotype" w:hAnsi="Palatino Linotype" w:cs="Arial"/>
        </w:rPr>
        <w:t xml:space="preserve"> </w:t>
      </w:r>
      <w:r w:rsidR="0025472A" w:rsidRPr="0070338B">
        <w:rPr>
          <w:rFonts w:ascii="Palatino Linotype" w:hAnsi="Palatino Linotype" w:cs="Arial"/>
        </w:rPr>
        <w:t>caso</w:t>
      </w:r>
      <w:r w:rsidR="00D730A4" w:rsidRPr="0070338B">
        <w:rPr>
          <w:rFonts w:ascii="Palatino Linotype" w:hAnsi="Palatino Linotype" w:cs="Arial"/>
        </w:rPr>
        <w:t xml:space="preserve"> </w:t>
      </w:r>
      <w:r w:rsidR="0025472A" w:rsidRPr="0070338B">
        <w:rPr>
          <w:rFonts w:ascii="Palatino Linotype" w:hAnsi="Palatino Linotype" w:cs="Arial"/>
        </w:rPr>
        <w:t>del</w:t>
      </w:r>
      <w:r w:rsidR="00D730A4" w:rsidRPr="0070338B">
        <w:rPr>
          <w:rFonts w:ascii="Palatino Linotype" w:hAnsi="Palatino Linotype" w:cs="Arial"/>
          <w:b/>
        </w:rPr>
        <w:t xml:space="preserve"> </w:t>
      </w:r>
      <w:r w:rsidR="0025472A" w:rsidRPr="0070338B">
        <w:rPr>
          <w:rFonts w:ascii="Palatino Linotype" w:hAnsi="Palatino Linotype" w:cs="Arial"/>
          <w:b/>
        </w:rPr>
        <w:t>SUJETO</w:t>
      </w:r>
      <w:r w:rsidR="00D730A4" w:rsidRPr="0070338B">
        <w:rPr>
          <w:rFonts w:ascii="Palatino Linotype" w:hAnsi="Palatino Linotype" w:cs="Arial"/>
          <w:b/>
        </w:rPr>
        <w:t xml:space="preserve"> </w:t>
      </w:r>
      <w:r w:rsidR="0025472A" w:rsidRPr="0070338B">
        <w:rPr>
          <w:rFonts w:ascii="Palatino Linotype" w:hAnsi="Palatino Linotype" w:cs="Arial"/>
          <w:b/>
        </w:rPr>
        <w:t>OBLIGADO</w:t>
      </w:r>
      <w:r w:rsidR="00D73FD7" w:rsidRPr="0070338B">
        <w:rPr>
          <w:rFonts w:ascii="Palatino Linotype" w:hAnsi="Palatino Linotype" w:cs="Arial"/>
        </w:rPr>
        <w:t>,</w:t>
      </w:r>
      <w:r w:rsidR="00D730A4" w:rsidRPr="0070338B">
        <w:rPr>
          <w:rFonts w:ascii="Palatino Linotype" w:hAnsi="Palatino Linotype" w:cs="Arial"/>
        </w:rPr>
        <w:t xml:space="preserve"> </w:t>
      </w:r>
      <w:r w:rsidR="00D73FD7" w:rsidRPr="0070338B">
        <w:rPr>
          <w:rFonts w:ascii="Palatino Linotype" w:hAnsi="Palatino Linotype" w:cs="Arial"/>
        </w:rPr>
        <w:t>para</w:t>
      </w:r>
      <w:r w:rsidR="00D730A4" w:rsidRPr="0070338B">
        <w:rPr>
          <w:rFonts w:ascii="Palatino Linotype" w:hAnsi="Palatino Linotype" w:cs="Arial"/>
        </w:rPr>
        <w:t xml:space="preserve"> </w:t>
      </w:r>
      <w:r w:rsidR="00D73FD7" w:rsidRPr="0070338B">
        <w:rPr>
          <w:rFonts w:ascii="Palatino Linotype" w:hAnsi="Palatino Linotype" w:cs="Arial"/>
        </w:rPr>
        <w:t>que</w:t>
      </w:r>
      <w:r w:rsidR="00D730A4" w:rsidRPr="0070338B">
        <w:rPr>
          <w:rFonts w:ascii="Palatino Linotype" w:hAnsi="Palatino Linotype" w:cs="Arial"/>
        </w:rPr>
        <w:t xml:space="preserve"> </w:t>
      </w:r>
      <w:r w:rsidR="0025472A" w:rsidRPr="0070338B">
        <w:rPr>
          <w:rFonts w:ascii="Palatino Linotype" w:hAnsi="Palatino Linotype" w:cs="Arial"/>
        </w:rPr>
        <w:t>exhibiera</w:t>
      </w:r>
      <w:r w:rsidR="00D730A4" w:rsidRPr="0070338B">
        <w:rPr>
          <w:rFonts w:ascii="Palatino Linotype" w:hAnsi="Palatino Linotype" w:cs="Arial"/>
        </w:rPr>
        <w:t xml:space="preserve"> </w:t>
      </w:r>
      <w:r w:rsidR="001E38B1" w:rsidRPr="0070338B">
        <w:rPr>
          <w:rFonts w:ascii="Palatino Linotype" w:hAnsi="Palatino Linotype" w:cs="Arial"/>
        </w:rPr>
        <w:t>el</w:t>
      </w:r>
      <w:r w:rsidR="00D730A4" w:rsidRPr="0070338B">
        <w:rPr>
          <w:rFonts w:ascii="Palatino Linotype" w:hAnsi="Palatino Linotype" w:cs="Arial"/>
        </w:rPr>
        <w:t xml:space="preserve"> </w:t>
      </w:r>
      <w:r w:rsidR="001B2536" w:rsidRPr="0070338B">
        <w:rPr>
          <w:rFonts w:ascii="Palatino Linotype" w:hAnsi="Palatino Linotype" w:cs="Arial"/>
        </w:rPr>
        <w:t>Informe</w:t>
      </w:r>
      <w:r w:rsidR="00D730A4" w:rsidRPr="0070338B">
        <w:rPr>
          <w:rFonts w:ascii="Palatino Linotype" w:hAnsi="Palatino Linotype" w:cs="Arial"/>
        </w:rPr>
        <w:t xml:space="preserve"> </w:t>
      </w:r>
      <w:r w:rsidR="001B2536" w:rsidRPr="0070338B">
        <w:rPr>
          <w:rFonts w:ascii="Palatino Linotype" w:hAnsi="Palatino Linotype" w:cs="Arial"/>
        </w:rPr>
        <w:t>Justificado</w:t>
      </w:r>
      <w:r w:rsidR="00D730A4" w:rsidRPr="0070338B">
        <w:rPr>
          <w:rFonts w:ascii="Palatino Linotype" w:hAnsi="Palatino Linotype" w:cs="Arial"/>
        </w:rPr>
        <w:t xml:space="preserve"> </w:t>
      </w:r>
      <w:r w:rsidR="0015612E" w:rsidRPr="0070338B">
        <w:rPr>
          <w:rFonts w:ascii="Palatino Linotype" w:hAnsi="Palatino Linotype" w:cs="Arial"/>
        </w:rPr>
        <w:t>correspondiente</w:t>
      </w:r>
      <w:r w:rsidRPr="0070338B">
        <w:rPr>
          <w:rFonts w:ascii="Palatino Linotype" w:hAnsi="Palatino Linotype" w:cs="Arial"/>
        </w:rPr>
        <w:t>.</w:t>
      </w:r>
    </w:p>
    <w:p w:rsidR="00BC7B67" w:rsidRPr="0070338B" w:rsidRDefault="00BC7B67" w:rsidP="0000519B">
      <w:pPr>
        <w:pStyle w:val="Prrafodelista"/>
        <w:numPr>
          <w:ilvl w:val="0"/>
          <w:numId w:val="6"/>
        </w:numPr>
        <w:tabs>
          <w:tab w:val="left" w:pos="567"/>
        </w:tabs>
        <w:spacing w:before="360" w:after="240" w:line="360" w:lineRule="auto"/>
        <w:ind w:left="0" w:firstLine="0"/>
        <w:jc w:val="both"/>
        <w:rPr>
          <w:rFonts w:ascii="Palatino Linotype" w:hAnsi="Palatino Linotype"/>
          <w:color w:val="000000"/>
        </w:rPr>
      </w:pPr>
      <w:bookmarkStart w:id="4" w:name="_Ref532313431"/>
      <w:r w:rsidRPr="0070338B">
        <w:rPr>
          <w:rFonts w:ascii="Palatino Linotype" w:hAnsi="Palatino Linotype" w:cs="Arial"/>
        </w:rPr>
        <w:t>De</w:t>
      </w:r>
      <w:r w:rsidRPr="0070338B">
        <w:rPr>
          <w:rFonts w:ascii="Palatino Linotype" w:hAnsi="Palatino Linotype" w:cs="Arial"/>
          <w:lang w:val="es-ES_tradnl"/>
        </w:rPr>
        <w:t xml:space="preserve"> las </w:t>
      </w:r>
      <w:r w:rsidRPr="0070338B">
        <w:rPr>
          <w:rFonts w:ascii="Palatino Linotype" w:hAnsi="Palatino Linotype" w:cs="Arial"/>
        </w:rPr>
        <w:t>constancias</w:t>
      </w:r>
      <w:r w:rsidRPr="0070338B">
        <w:rPr>
          <w:rFonts w:ascii="Palatino Linotype" w:hAnsi="Palatino Linotype" w:cs="Arial"/>
          <w:lang w:val="es-ES_tradnl"/>
        </w:rPr>
        <w:t xml:space="preserve"> que obran en el </w:t>
      </w:r>
      <w:r w:rsidRPr="0070338B">
        <w:rPr>
          <w:rFonts w:ascii="Palatino Linotype" w:hAnsi="Palatino Linotype" w:cs="Arial"/>
          <w:b/>
          <w:lang w:val="es-ES_tradnl"/>
        </w:rPr>
        <w:t>SAIMEX</w:t>
      </w:r>
      <w:r w:rsidRPr="0070338B">
        <w:rPr>
          <w:rFonts w:ascii="Palatino Linotype" w:hAnsi="Palatino Linotype" w:cs="Arial"/>
          <w:lang w:val="es-ES_tradnl"/>
        </w:rPr>
        <w:t>, se advierte que</w:t>
      </w:r>
      <w:r w:rsidRPr="0070338B">
        <w:rPr>
          <w:rFonts w:ascii="Palatino Linotype" w:hAnsi="Palatino Linotype" w:cs="Arial"/>
          <w:b/>
          <w:lang w:val="es-ES_tradnl"/>
        </w:rPr>
        <w:t xml:space="preserve"> </w:t>
      </w:r>
      <w:r w:rsidR="00F01DDD" w:rsidRPr="0070338B">
        <w:rPr>
          <w:rFonts w:ascii="Palatino Linotype" w:hAnsi="Palatino Linotype" w:cs="Arial"/>
          <w:b/>
        </w:rPr>
        <w:t>EL RECURRENTE</w:t>
      </w:r>
      <w:r w:rsidRPr="0070338B">
        <w:rPr>
          <w:rFonts w:ascii="Palatino Linotype" w:hAnsi="Palatino Linotype" w:cs="Arial"/>
          <w:b/>
        </w:rPr>
        <w:t xml:space="preserve"> </w:t>
      </w:r>
      <w:r w:rsidRPr="0070338B">
        <w:rPr>
          <w:rFonts w:ascii="Palatino Linotype" w:hAnsi="Palatino Linotype" w:cs="Arial"/>
        </w:rPr>
        <w:t>omitió</w:t>
      </w:r>
      <w:r w:rsidRPr="0070338B">
        <w:rPr>
          <w:rFonts w:ascii="Palatino Linotype" w:hAnsi="Palatino Linotype" w:cs="Arial"/>
          <w:lang w:val="es-ES_tradnl"/>
        </w:rPr>
        <w:t xml:space="preserve"> </w:t>
      </w:r>
      <w:r w:rsidRPr="0070338B">
        <w:rPr>
          <w:rFonts w:ascii="Palatino Linotype" w:hAnsi="Palatino Linotype" w:cs="Arial"/>
        </w:rPr>
        <w:t>presentar</w:t>
      </w:r>
      <w:r w:rsidRPr="0070338B">
        <w:rPr>
          <w:rFonts w:ascii="Palatino Linotype" w:hAnsi="Palatino Linotype" w:cs="Arial"/>
          <w:lang w:val="es-ES_tradnl"/>
        </w:rPr>
        <w:t xml:space="preserve"> </w:t>
      </w:r>
      <w:r w:rsidRPr="0070338B">
        <w:rPr>
          <w:rFonts w:ascii="Palatino Linotype" w:hAnsi="Palatino Linotype"/>
        </w:rPr>
        <w:t>manifestaciones</w:t>
      </w:r>
      <w:r w:rsidRPr="0070338B">
        <w:rPr>
          <w:rFonts w:ascii="Palatino Linotype" w:hAnsi="Palatino Linotype" w:cs="Arial"/>
          <w:lang w:val="es-ES_tradnl"/>
        </w:rPr>
        <w:t xml:space="preserve"> y alegatos, así como ofrecer los medios de prueb</w:t>
      </w:r>
      <w:r w:rsidR="00340173" w:rsidRPr="0070338B">
        <w:rPr>
          <w:rFonts w:ascii="Palatino Linotype" w:hAnsi="Palatino Linotype" w:cs="Arial"/>
          <w:lang w:val="es-ES_tradnl"/>
        </w:rPr>
        <w:t xml:space="preserve">a que a su derecho convinieran. </w:t>
      </w:r>
      <w:r w:rsidRPr="0070338B">
        <w:rPr>
          <w:rFonts w:ascii="Palatino Linotype" w:hAnsi="Palatino Linotype" w:cs="Arial"/>
        </w:rPr>
        <w:t>Por</w:t>
      </w:r>
      <w:r w:rsidRPr="0070338B">
        <w:rPr>
          <w:rFonts w:ascii="Palatino Linotype" w:hAnsi="Palatino Linotype" w:cs="Arial"/>
          <w:lang w:val="es-ES_tradnl"/>
        </w:rPr>
        <w:t xml:space="preserve"> su </w:t>
      </w:r>
      <w:r w:rsidRPr="0070338B">
        <w:rPr>
          <w:rFonts w:ascii="Palatino Linotype" w:hAnsi="Palatino Linotype" w:cs="Arial"/>
        </w:rPr>
        <w:t>parte</w:t>
      </w:r>
      <w:r w:rsidRPr="0070338B">
        <w:rPr>
          <w:rFonts w:ascii="Palatino Linotype" w:hAnsi="Palatino Linotype" w:cs="Arial"/>
          <w:lang w:val="es-ES_tradnl"/>
        </w:rPr>
        <w:t>, e</w:t>
      </w:r>
      <w:r w:rsidR="0000519B" w:rsidRPr="0070338B">
        <w:rPr>
          <w:rFonts w:ascii="Palatino Linotype" w:hAnsi="Palatino Linotype" w:cs="Arial"/>
          <w:lang w:val="es-ES_tradnl"/>
        </w:rPr>
        <w:t xml:space="preserve">n fecha </w:t>
      </w:r>
      <w:r w:rsidR="0000519B" w:rsidRPr="0070338B">
        <w:rPr>
          <w:rFonts w:ascii="Palatino Linotype" w:hAnsi="Palatino Linotype"/>
        </w:rPr>
        <w:t>ocho de febrero de dos mil diecinueve</w:t>
      </w:r>
      <w:r w:rsidRPr="0070338B">
        <w:rPr>
          <w:rFonts w:ascii="Palatino Linotype" w:hAnsi="Palatino Linotype" w:cs="Arial"/>
          <w:lang w:val="es-ES_tradnl"/>
        </w:rPr>
        <w:t>,</w:t>
      </w:r>
      <w:r w:rsidRPr="0070338B">
        <w:rPr>
          <w:rFonts w:ascii="Palatino Linotype" w:hAnsi="Palatino Linotype" w:cs="Arial"/>
          <w:b/>
          <w:lang w:val="es-ES_tradnl"/>
        </w:rPr>
        <w:t xml:space="preserve"> EL SUJETO OBLIGADO</w:t>
      </w:r>
      <w:r w:rsidRPr="0070338B">
        <w:rPr>
          <w:rFonts w:ascii="Palatino Linotype" w:hAnsi="Palatino Linotype" w:cs="Arial"/>
          <w:lang w:val="es-ES_tradnl"/>
        </w:rPr>
        <w:t xml:space="preserve"> exhibió el Informe Justificado, adjuntando los archivos electrónicos denominados </w:t>
      </w:r>
      <w:r w:rsidR="0000519B" w:rsidRPr="0070338B">
        <w:rPr>
          <w:rFonts w:ascii="Palatino Linotype" w:hAnsi="Palatino Linotype"/>
          <w:b/>
          <w:i/>
        </w:rPr>
        <w:tab/>
        <w:t>Inf Justificado RR000227.pdf</w:t>
      </w:r>
      <w:r w:rsidR="00340173" w:rsidRPr="0070338B">
        <w:rPr>
          <w:rFonts w:ascii="Palatino Linotype" w:hAnsi="Palatino Linotype"/>
        </w:rPr>
        <w:t xml:space="preserve"> y</w:t>
      </w:r>
      <w:r w:rsidR="00340173" w:rsidRPr="0070338B">
        <w:rPr>
          <w:rFonts w:ascii="Palatino Linotype" w:hAnsi="Palatino Linotype"/>
          <w:b/>
          <w:i/>
        </w:rPr>
        <w:t xml:space="preserve"> </w:t>
      </w:r>
      <w:r w:rsidR="0000519B" w:rsidRPr="0070338B">
        <w:rPr>
          <w:rFonts w:ascii="Palatino Linotype" w:hAnsi="Palatino Linotype"/>
          <w:b/>
          <w:i/>
        </w:rPr>
        <w:t>oficio 003.pdf</w:t>
      </w:r>
      <w:r w:rsidR="00340173" w:rsidRPr="0070338B">
        <w:rPr>
          <w:rFonts w:ascii="Palatino Linotype" w:hAnsi="Palatino Linotype"/>
          <w:color w:val="000000"/>
        </w:rPr>
        <w:t xml:space="preserve">, </w:t>
      </w:r>
      <w:r w:rsidRPr="0070338B">
        <w:rPr>
          <w:rFonts w:ascii="Palatino Linotype" w:hAnsi="Palatino Linotype"/>
          <w:color w:val="000000"/>
        </w:rPr>
        <w:t>como se aprecia a continuación:</w:t>
      </w:r>
      <w:bookmarkEnd w:id="4"/>
    </w:p>
    <w:p w:rsidR="00D43082" w:rsidRPr="0070338B" w:rsidRDefault="0000519B" w:rsidP="00D43082">
      <w:pPr>
        <w:pStyle w:val="Prrafodelista"/>
        <w:ind w:left="0"/>
        <w:jc w:val="center"/>
        <w:rPr>
          <w:rFonts w:ascii="Palatino Linotype" w:hAnsi="Palatino Linotype"/>
          <w:color w:val="000000"/>
        </w:rPr>
      </w:pPr>
      <w:r w:rsidRPr="0070338B">
        <w:rPr>
          <w:noProof/>
          <w:lang w:eastAsia="es-MX"/>
        </w:rPr>
        <w:drawing>
          <wp:inline distT="0" distB="0" distL="0" distR="0" wp14:anchorId="3E1E6BA6" wp14:editId="2B12BA2D">
            <wp:extent cx="5791835" cy="23634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363470"/>
                    </a:xfrm>
                    <a:prstGeom prst="rect">
                      <a:avLst/>
                    </a:prstGeom>
                  </pic:spPr>
                </pic:pic>
              </a:graphicData>
            </a:graphic>
          </wp:inline>
        </w:drawing>
      </w:r>
    </w:p>
    <w:p w:rsidR="00207FF8" w:rsidRPr="0070338B" w:rsidRDefault="00207FF8" w:rsidP="0000519B">
      <w:pPr>
        <w:pStyle w:val="Prrafodelista"/>
        <w:numPr>
          <w:ilvl w:val="0"/>
          <w:numId w:val="6"/>
        </w:numPr>
        <w:tabs>
          <w:tab w:val="left" w:pos="567"/>
        </w:tabs>
        <w:spacing w:before="480" w:after="240" w:line="360" w:lineRule="auto"/>
        <w:ind w:left="0" w:firstLine="0"/>
        <w:jc w:val="both"/>
        <w:rPr>
          <w:rFonts w:ascii="Palatino Linotype" w:hAnsi="Palatino Linotype"/>
          <w:b/>
        </w:rPr>
      </w:pPr>
      <w:r w:rsidRPr="0070338B">
        <w:rPr>
          <w:rFonts w:ascii="Palatino Linotype" w:hAnsi="Palatino Linotype" w:cs="Arial"/>
        </w:rPr>
        <w:t xml:space="preserve">En fecha </w:t>
      </w:r>
      <w:r w:rsidR="0000519B" w:rsidRPr="0070338B">
        <w:rPr>
          <w:rFonts w:ascii="Palatino Linotype" w:hAnsi="Palatino Linotype" w:cs="Arial"/>
        </w:rPr>
        <w:t>doce</w:t>
      </w:r>
      <w:r w:rsidR="0000519B" w:rsidRPr="0070338B">
        <w:rPr>
          <w:rFonts w:ascii="Palatino Linotype" w:hAnsi="Palatino Linotype"/>
        </w:rPr>
        <w:t xml:space="preserve"> de febrero de dos mil diecinueve</w:t>
      </w:r>
      <w:r w:rsidRPr="0070338B">
        <w:rPr>
          <w:rFonts w:ascii="Palatino Linotype" w:hAnsi="Palatino Linotype" w:cs="Arial"/>
        </w:rPr>
        <w:t xml:space="preserve">, la Comisionada Ponente </w:t>
      </w:r>
      <w:r w:rsidRPr="0070338B">
        <w:rPr>
          <w:rFonts w:ascii="Palatino Linotype" w:hAnsi="Palatino Linotype"/>
        </w:rPr>
        <w:t>a</w:t>
      </w:r>
      <w:r w:rsidRPr="0070338B">
        <w:rPr>
          <w:rFonts w:ascii="Palatino Linotype" w:hAnsi="Palatino Linotype" w:cs="Arial"/>
        </w:rPr>
        <w:t>cordó poner a la vista del</w:t>
      </w:r>
      <w:r w:rsidRPr="0070338B">
        <w:rPr>
          <w:rFonts w:ascii="Palatino Linotype" w:hAnsi="Palatino Linotype" w:cs="Arial"/>
          <w:b/>
        </w:rPr>
        <w:t xml:space="preserve"> RECURRENTE</w:t>
      </w:r>
      <w:r w:rsidRPr="0070338B">
        <w:rPr>
          <w:rFonts w:ascii="Palatino Linotype" w:hAnsi="Palatino Linotype"/>
          <w:b/>
        </w:rPr>
        <w:t xml:space="preserve"> </w:t>
      </w:r>
      <w:r w:rsidRPr="0070338B">
        <w:rPr>
          <w:rFonts w:ascii="Palatino Linotype" w:hAnsi="Palatino Linotype"/>
        </w:rPr>
        <w:t xml:space="preserve">el Informe Justificado para que en un plazo de tres días </w:t>
      </w:r>
      <w:r w:rsidRPr="0070338B">
        <w:rPr>
          <w:rFonts w:ascii="Palatino Linotype" w:hAnsi="Palatino Linotype" w:cs="Arial"/>
        </w:rPr>
        <w:t>hábiles</w:t>
      </w:r>
      <w:r w:rsidRPr="0070338B">
        <w:rPr>
          <w:rFonts w:ascii="Palatino Linotype" w:hAnsi="Palatino Linotype"/>
        </w:rPr>
        <w:t>, manifestara lo que a su derecho conviniera, apercibiéndolo que en caso de no realizar manifestación alguna, se tendría por precluido su derecho:</w:t>
      </w:r>
    </w:p>
    <w:p w:rsidR="00207FF8" w:rsidRPr="0070338B" w:rsidRDefault="0000519B" w:rsidP="00207FF8">
      <w:pPr>
        <w:pStyle w:val="Prrafodelista"/>
        <w:spacing w:before="240" w:after="120"/>
        <w:ind w:left="0"/>
        <w:jc w:val="center"/>
        <w:rPr>
          <w:rFonts w:ascii="Palatino Linotype" w:hAnsi="Palatino Linotype"/>
          <w:noProof/>
          <w:lang w:eastAsia="es-MX"/>
        </w:rPr>
      </w:pPr>
      <w:r w:rsidRPr="0070338B">
        <w:rPr>
          <w:noProof/>
          <w:lang w:eastAsia="es-MX"/>
        </w:rPr>
        <w:lastRenderedPageBreak/>
        <w:drawing>
          <wp:inline distT="0" distB="0" distL="0" distR="0" wp14:anchorId="57C90F54" wp14:editId="4E2EDB59">
            <wp:extent cx="5791835" cy="882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82650"/>
                    </a:xfrm>
                    <a:prstGeom prst="rect">
                      <a:avLst/>
                    </a:prstGeom>
                  </pic:spPr>
                </pic:pic>
              </a:graphicData>
            </a:graphic>
          </wp:inline>
        </w:drawing>
      </w:r>
    </w:p>
    <w:p w:rsidR="00207FF8" w:rsidRPr="0070338B" w:rsidRDefault="00207FF8" w:rsidP="007879C7">
      <w:pPr>
        <w:pStyle w:val="Prrafodelista"/>
        <w:spacing w:before="360" w:after="240" w:line="360" w:lineRule="auto"/>
        <w:ind w:left="0"/>
        <w:jc w:val="both"/>
        <w:rPr>
          <w:rFonts w:ascii="Palatino Linotype" w:hAnsi="Palatino Linotype"/>
        </w:rPr>
      </w:pPr>
      <w:r w:rsidRPr="0070338B">
        <w:rPr>
          <w:rFonts w:ascii="Palatino Linotype" w:hAnsi="Palatino Linotype"/>
        </w:rPr>
        <w:t xml:space="preserve">En ese sentido, </w:t>
      </w:r>
      <w:r w:rsidRPr="0070338B">
        <w:rPr>
          <w:rFonts w:ascii="Palatino Linotype" w:hAnsi="Palatino Linotype" w:cs="Arial"/>
          <w:b/>
        </w:rPr>
        <w:t>EL RECURRENTE</w:t>
      </w:r>
      <w:r w:rsidRPr="0070338B">
        <w:rPr>
          <w:rFonts w:ascii="Palatino Linotype" w:hAnsi="Palatino Linotype"/>
        </w:rPr>
        <w:t xml:space="preserve"> fue omiso en realizar manifestaciones al Informe Justificado.</w:t>
      </w:r>
    </w:p>
    <w:p w:rsidR="00B97822" w:rsidRPr="0070338B" w:rsidRDefault="00270CBB" w:rsidP="00EC2991">
      <w:pPr>
        <w:pStyle w:val="Prrafodelista"/>
        <w:numPr>
          <w:ilvl w:val="0"/>
          <w:numId w:val="6"/>
        </w:numPr>
        <w:tabs>
          <w:tab w:val="left" w:pos="567"/>
        </w:tabs>
        <w:spacing w:before="360" w:after="240" w:line="360" w:lineRule="auto"/>
        <w:ind w:left="0" w:firstLine="0"/>
        <w:jc w:val="both"/>
        <w:rPr>
          <w:rFonts w:ascii="Palatino Linotype" w:hAnsi="Palatino Linotype"/>
        </w:rPr>
      </w:pPr>
      <w:r w:rsidRPr="0070338B">
        <w:rPr>
          <w:rFonts w:ascii="Palatino Linotype" w:hAnsi="Palatino Linotype" w:cs="Arial"/>
        </w:rPr>
        <w:t>Una</w:t>
      </w:r>
      <w:r w:rsidR="00D730A4" w:rsidRPr="0070338B">
        <w:rPr>
          <w:rFonts w:ascii="Palatino Linotype" w:hAnsi="Palatino Linotype" w:cs="Arial"/>
        </w:rPr>
        <w:t xml:space="preserve"> </w:t>
      </w:r>
      <w:r w:rsidRPr="0070338B">
        <w:rPr>
          <w:rFonts w:ascii="Palatino Linotype" w:hAnsi="Palatino Linotype" w:cs="Arial"/>
        </w:rPr>
        <w:t>vez</w:t>
      </w:r>
      <w:r w:rsidR="00D730A4" w:rsidRPr="0070338B">
        <w:rPr>
          <w:rFonts w:ascii="Palatino Linotype" w:hAnsi="Palatino Linotype" w:cs="Arial"/>
        </w:rPr>
        <w:t xml:space="preserve"> </w:t>
      </w:r>
      <w:r w:rsidRPr="0070338B">
        <w:rPr>
          <w:rFonts w:ascii="Palatino Linotype" w:hAnsi="Palatino Linotype" w:cs="Arial"/>
        </w:rPr>
        <w:t>a</w:t>
      </w:r>
      <w:r w:rsidR="00FF3111" w:rsidRPr="0070338B">
        <w:rPr>
          <w:rFonts w:ascii="Palatino Linotype" w:hAnsi="Palatino Linotype" w:cs="Arial"/>
        </w:rPr>
        <w:t>nalizado</w:t>
      </w:r>
      <w:r w:rsidR="00D730A4" w:rsidRPr="0070338B">
        <w:rPr>
          <w:rFonts w:ascii="Palatino Linotype" w:hAnsi="Palatino Linotype" w:cs="Arial"/>
        </w:rPr>
        <w:t xml:space="preserve"> </w:t>
      </w:r>
      <w:r w:rsidR="00FF3111" w:rsidRPr="0070338B">
        <w:rPr>
          <w:rFonts w:ascii="Palatino Linotype" w:hAnsi="Palatino Linotype" w:cs="Arial"/>
        </w:rPr>
        <w:t>el</w:t>
      </w:r>
      <w:r w:rsidR="00D730A4" w:rsidRPr="0070338B">
        <w:rPr>
          <w:rFonts w:ascii="Palatino Linotype" w:hAnsi="Palatino Linotype" w:cs="Arial"/>
        </w:rPr>
        <w:t xml:space="preserve"> </w:t>
      </w:r>
      <w:r w:rsidR="00FF3111" w:rsidRPr="0070338B">
        <w:rPr>
          <w:rFonts w:ascii="Palatino Linotype" w:hAnsi="Palatino Linotype" w:cs="Arial"/>
        </w:rPr>
        <w:t>estado</w:t>
      </w:r>
      <w:r w:rsidR="00D730A4" w:rsidRPr="0070338B">
        <w:rPr>
          <w:rFonts w:ascii="Palatino Linotype" w:hAnsi="Palatino Linotype" w:cs="Arial"/>
        </w:rPr>
        <w:t xml:space="preserve"> </w:t>
      </w:r>
      <w:r w:rsidR="00FF3111" w:rsidRPr="0070338B">
        <w:rPr>
          <w:rFonts w:ascii="Palatino Linotype" w:hAnsi="Palatino Linotype" w:cs="Arial"/>
        </w:rPr>
        <w:t>procesal</w:t>
      </w:r>
      <w:r w:rsidR="00D730A4" w:rsidRPr="0070338B">
        <w:rPr>
          <w:rFonts w:ascii="Palatino Linotype" w:hAnsi="Palatino Linotype" w:cs="Arial"/>
        </w:rPr>
        <w:t xml:space="preserve"> </w:t>
      </w:r>
      <w:r w:rsidR="00FF3111" w:rsidRPr="0070338B">
        <w:rPr>
          <w:rFonts w:ascii="Palatino Linotype" w:hAnsi="Palatino Linotype" w:cs="Arial"/>
        </w:rPr>
        <w:t>que</w:t>
      </w:r>
      <w:r w:rsidR="00D730A4" w:rsidRPr="0070338B">
        <w:rPr>
          <w:rFonts w:ascii="Palatino Linotype" w:hAnsi="Palatino Linotype" w:cs="Arial"/>
        </w:rPr>
        <w:t xml:space="preserve"> </w:t>
      </w:r>
      <w:r w:rsidR="00FF3111" w:rsidRPr="0070338B">
        <w:rPr>
          <w:rFonts w:ascii="Palatino Linotype" w:hAnsi="Palatino Linotype" w:cs="Arial"/>
        </w:rPr>
        <w:t>guarda</w:t>
      </w:r>
      <w:r w:rsidR="00D730A4" w:rsidRPr="0070338B">
        <w:rPr>
          <w:rFonts w:ascii="Palatino Linotype" w:hAnsi="Palatino Linotype" w:cs="Arial"/>
        </w:rPr>
        <w:t xml:space="preserve"> </w:t>
      </w:r>
      <w:r w:rsidR="00FF3111" w:rsidRPr="0070338B">
        <w:rPr>
          <w:rFonts w:ascii="Palatino Linotype" w:hAnsi="Palatino Linotype" w:cs="Arial"/>
        </w:rPr>
        <w:t>el</w:t>
      </w:r>
      <w:r w:rsidR="00D730A4" w:rsidRPr="0070338B">
        <w:rPr>
          <w:rFonts w:ascii="Palatino Linotype" w:hAnsi="Palatino Linotype" w:cs="Arial"/>
        </w:rPr>
        <w:t xml:space="preserve"> </w:t>
      </w:r>
      <w:r w:rsidR="00FF3111" w:rsidRPr="0070338B">
        <w:rPr>
          <w:rFonts w:ascii="Palatino Linotype" w:hAnsi="Palatino Linotype" w:cs="Arial"/>
        </w:rPr>
        <w:t>expediente,</w:t>
      </w:r>
      <w:r w:rsidR="00D730A4" w:rsidRPr="0070338B">
        <w:rPr>
          <w:rFonts w:ascii="Palatino Linotype" w:hAnsi="Palatino Linotype" w:cs="Arial"/>
        </w:rPr>
        <w:t xml:space="preserve"> </w:t>
      </w:r>
      <w:r w:rsidR="00FF3111" w:rsidRPr="0070338B">
        <w:rPr>
          <w:rFonts w:ascii="Palatino Linotype" w:hAnsi="Palatino Linotype" w:cs="Arial"/>
        </w:rPr>
        <w:t>en</w:t>
      </w:r>
      <w:r w:rsidR="00D730A4" w:rsidRPr="0070338B">
        <w:rPr>
          <w:rFonts w:ascii="Palatino Linotype" w:hAnsi="Palatino Linotype" w:cs="Arial"/>
        </w:rPr>
        <w:t xml:space="preserve"> </w:t>
      </w:r>
      <w:r w:rsidR="00FF3111" w:rsidRPr="0070338B">
        <w:rPr>
          <w:rFonts w:ascii="Palatino Linotype" w:hAnsi="Palatino Linotype" w:cs="Arial"/>
        </w:rPr>
        <w:t>fecha</w:t>
      </w:r>
      <w:r w:rsidR="00D730A4" w:rsidRPr="0070338B">
        <w:rPr>
          <w:rFonts w:ascii="Palatino Linotype" w:hAnsi="Palatino Linotype" w:cs="Arial"/>
        </w:rPr>
        <w:t xml:space="preserve"> </w:t>
      </w:r>
      <w:r w:rsidR="00207FF8" w:rsidRPr="0070338B">
        <w:rPr>
          <w:rFonts w:ascii="Palatino Linotype" w:hAnsi="Palatino Linotype" w:cs="Arial"/>
        </w:rPr>
        <w:t>die</w:t>
      </w:r>
      <w:r w:rsidR="0000519B" w:rsidRPr="0070338B">
        <w:rPr>
          <w:rFonts w:ascii="Palatino Linotype" w:hAnsi="Palatino Linotype" w:cs="Arial"/>
        </w:rPr>
        <w:t>ciocho</w:t>
      </w:r>
      <w:r w:rsidR="00E342E3" w:rsidRPr="0070338B">
        <w:rPr>
          <w:rFonts w:ascii="Palatino Linotype" w:hAnsi="Palatino Linotype" w:cs="Arial"/>
        </w:rPr>
        <w:t xml:space="preserve"> </w:t>
      </w:r>
      <w:r w:rsidR="00E342E3" w:rsidRPr="0070338B">
        <w:rPr>
          <w:rFonts w:ascii="Palatino Linotype" w:hAnsi="Palatino Linotype" w:cs="Arial"/>
          <w:lang w:val="es-ES_tradnl"/>
        </w:rPr>
        <w:t xml:space="preserve">de </w:t>
      </w:r>
      <w:r w:rsidR="0000519B" w:rsidRPr="0070338B">
        <w:rPr>
          <w:rFonts w:ascii="Palatino Linotype" w:hAnsi="Palatino Linotype" w:cs="Arial"/>
          <w:lang w:val="es-ES_tradnl"/>
        </w:rPr>
        <w:t>febrero</w:t>
      </w:r>
      <w:r w:rsidR="00E342E3" w:rsidRPr="0070338B">
        <w:rPr>
          <w:rFonts w:ascii="Palatino Linotype" w:hAnsi="Palatino Linotype" w:cs="Arial"/>
          <w:lang w:val="es-ES_tradnl"/>
        </w:rPr>
        <w:t xml:space="preserve"> de dos mil dieci</w:t>
      </w:r>
      <w:r w:rsidR="0000519B" w:rsidRPr="0070338B">
        <w:rPr>
          <w:rFonts w:ascii="Palatino Linotype" w:hAnsi="Palatino Linotype" w:cs="Arial"/>
          <w:lang w:val="es-ES_tradnl"/>
        </w:rPr>
        <w:t>nueve</w:t>
      </w:r>
      <w:r w:rsidR="00FF3111" w:rsidRPr="0070338B">
        <w:rPr>
          <w:rFonts w:ascii="Palatino Linotype" w:hAnsi="Palatino Linotype" w:cs="Arial"/>
        </w:rPr>
        <w:t>,</w:t>
      </w:r>
      <w:r w:rsidR="00D730A4" w:rsidRPr="0070338B">
        <w:rPr>
          <w:rFonts w:ascii="Palatino Linotype" w:hAnsi="Palatino Linotype" w:cs="Arial"/>
        </w:rPr>
        <w:t xml:space="preserve"> </w:t>
      </w:r>
      <w:r w:rsidR="00FF3111" w:rsidRPr="0070338B">
        <w:rPr>
          <w:rFonts w:ascii="Palatino Linotype" w:hAnsi="Palatino Linotype" w:cs="Arial"/>
        </w:rPr>
        <w:t>la</w:t>
      </w:r>
      <w:r w:rsidR="00D730A4" w:rsidRPr="0070338B">
        <w:rPr>
          <w:rFonts w:ascii="Palatino Linotype" w:hAnsi="Palatino Linotype" w:cs="Arial"/>
        </w:rPr>
        <w:t xml:space="preserve"> </w:t>
      </w:r>
      <w:r w:rsidR="00FF3111" w:rsidRPr="0070338B">
        <w:rPr>
          <w:rFonts w:ascii="Palatino Linotype" w:hAnsi="Palatino Linotype" w:cs="Arial"/>
        </w:rPr>
        <w:t>Comisionada</w:t>
      </w:r>
      <w:r w:rsidR="00D730A4" w:rsidRPr="0070338B">
        <w:rPr>
          <w:rFonts w:ascii="Palatino Linotype" w:hAnsi="Palatino Linotype" w:cs="Arial"/>
        </w:rPr>
        <w:t xml:space="preserve"> </w:t>
      </w:r>
      <w:r w:rsidR="00FF3111" w:rsidRPr="0070338B">
        <w:rPr>
          <w:rFonts w:ascii="Palatino Linotype" w:hAnsi="Palatino Linotype" w:cs="Arial"/>
        </w:rPr>
        <w:t>Ponente</w:t>
      </w:r>
      <w:r w:rsidR="00D730A4" w:rsidRPr="0070338B">
        <w:rPr>
          <w:rFonts w:ascii="Palatino Linotype" w:hAnsi="Palatino Linotype" w:cs="Arial"/>
        </w:rPr>
        <w:t xml:space="preserve"> </w:t>
      </w:r>
      <w:r w:rsidR="00FF3111" w:rsidRPr="0070338B">
        <w:rPr>
          <w:rFonts w:ascii="Palatino Linotype" w:hAnsi="Palatino Linotype" w:cs="Arial"/>
        </w:rPr>
        <w:t>acordó</w:t>
      </w:r>
      <w:r w:rsidR="00D730A4" w:rsidRPr="0070338B">
        <w:rPr>
          <w:rFonts w:ascii="Palatino Linotype" w:hAnsi="Palatino Linotype" w:cs="Arial"/>
        </w:rPr>
        <w:t xml:space="preserve"> </w:t>
      </w:r>
      <w:r w:rsidR="00FF3111" w:rsidRPr="0070338B">
        <w:rPr>
          <w:rFonts w:ascii="Palatino Linotype" w:hAnsi="Palatino Linotype" w:cs="Arial"/>
        </w:rPr>
        <w:t>el</w:t>
      </w:r>
      <w:r w:rsidR="00D730A4" w:rsidRPr="0070338B">
        <w:rPr>
          <w:rFonts w:ascii="Palatino Linotype" w:hAnsi="Palatino Linotype" w:cs="Arial"/>
        </w:rPr>
        <w:t xml:space="preserve"> </w:t>
      </w:r>
      <w:r w:rsidR="00FF3111" w:rsidRPr="0070338B">
        <w:rPr>
          <w:rFonts w:ascii="Palatino Linotype" w:hAnsi="Palatino Linotype" w:cs="Arial"/>
        </w:rPr>
        <w:t>cierre</w:t>
      </w:r>
      <w:r w:rsidR="00D730A4" w:rsidRPr="0070338B">
        <w:rPr>
          <w:rFonts w:ascii="Palatino Linotype" w:hAnsi="Palatino Linotype" w:cs="Arial"/>
        </w:rPr>
        <w:t xml:space="preserve"> </w:t>
      </w:r>
      <w:r w:rsidR="00FF3111" w:rsidRPr="0070338B">
        <w:rPr>
          <w:rFonts w:ascii="Palatino Linotype" w:hAnsi="Palatino Linotype" w:cs="Arial"/>
        </w:rPr>
        <w:t>de</w:t>
      </w:r>
      <w:r w:rsidR="00D730A4" w:rsidRPr="0070338B">
        <w:rPr>
          <w:rFonts w:ascii="Palatino Linotype" w:hAnsi="Palatino Linotype" w:cs="Arial"/>
        </w:rPr>
        <w:t xml:space="preserve"> </w:t>
      </w:r>
      <w:r w:rsidR="00FF3111" w:rsidRPr="0070338B">
        <w:rPr>
          <w:rFonts w:ascii="Palatino Linotype" w:hAnsi="Palatino Linotype" w:cs="Arial"/>
        </w:rPr>
        <w:t>instrucción,</w:t>
      </w:r>
      <w:r w:rsidR="00D730A4" w:rsidRPr="0070338B">
        <w:rPr>
          <w:rFonts w:ascii="Palatino Linotype" w:hAnsi="Palatino Linotype" w:cs="Arial"/>
        </w:rPr>
        <w:t xml:space="preserve"> </w:t>
      </w:r>
      <w:r w:rsidR="00FF3111" w:rsidRPr="0070338B">
        <w:rPr>
          <w:rFonts w:ascii="Palatino Linotype" w:hAnsi="Palatino Linotype" w:cs="Arial"/>
        </w:rPr>
        <w:t>así</w:t>
      </w:r>
      <w:r w:rsidR="00D730A4" w:rsidRPr="0070338B">
        <w:rPr>
          <w:rFonts w:ascii="Palatino Linotype" w:hAnsi="Palatino Linotype" w:cs="Arial"/>
        </w:rPr>
        <w:t xml:space="preserve"> </w:t>
      </w:r>
      <w:r w:rsidR="00FF3111" w:rsidRPr="0070338B">
        <w:rPr>
          <w:rFonts w:ascii="Palatino Linotype" w:hAnsi="Palatino Linotype" w:cs="Arial"/>
          <w:lang w:val="es-ES_tradnl"/>
        </w:rPr>
        <w:t>como</w:t>
      </w:r>
      <w:r w:rsidR="00D730A4" w:rsidRPr="0070338B">
        <w:rPr>
          <w:rFonts w:ascii="Palatino Linotype" w:hAnsi="Palatino Linotype" w:cs="Arial"/>
        </w:rPr>
        <w:t xml:space="preserve"> </w:t>
      </w:r>
      <w:r w:rsidR="00FF3111" w:rsidRPr="0070338B">
        <w:rPr>
          <w:rFonts w:ascii="Palatino Linotype" w:hAnsi="Palatino Linotype" w:cs="Arial"/>
        </w:rPr>
        <w:t>la</w:t>
      </w:r>
      <w:r w:rsidR="00D730A4" w:rsidRPr="0070338B">
        <w:rPr>
          <w:rFonts w:ascii="Palatino Linotype" w:hAnsi="Palatino Linotype" w:cs="Arial"/>
        </w:rPr>
        <w:t xml:space="preserve"> </w:t>
      </w:r>
      <w:r w:rsidR="00FF3111" w:rsidRPr="0070338B">
        <w:rPr>
          <w:rFonts w:ascii="Palatino Linotype" w:hAnsi="Palatino Linotype" w:cs="Arial"/>
        </w:rPr>
        <w:t>remisión</w:t>
      </w:r>
      <w:r w:rsidR="00D730A4" w:rsidRPr="0070338B">
        <w:rPr>
          <w:rFonts w:ascii="Palatino Linotype" w:hAnsi="Palatino Linotype" w:cs="Arial"/>
        </w:rPr>
        <w:t xml:space="preserve"> </w:t>
      </w:r>
      <w:r w:rsidR="00FF3111" w:rsidRPr="0070338B">
        <w:rPr>
          <w:rFonts w:ascii="Palatino Linotype" w:hAnsi="Palatino Linotype" w:cs="Arial"/>
        </w:rPr>
        <w:t>del</w:t>
      </w:r>
      <w:r w:rsidR="00D730A4" w:rsidRPr="0070338B">
        <w:rPr>
          <w:rFonts w:ascii="Palatino Linotype" w:hAnsi="Palatino Linotype" w:cs="Arial"/>
        </w:rPr>
        <w:t xml:space="preserve"> </w:t>
      </w:r>
      <w:r w:rsidR="00FF3111" w:rsidRPr="0070338B">
        <w:rPr>
          <w:rFonts w:ascii="Palatino Linotype" w:hAnsi="Palatino Linotype" w:cs="Arial"/>
        </w:rPr>
        <w:t>mismo</w:t>
      </w:r>
      <w:r w:rsidR="00D730A4" w:rsidRPr="0070338B">
        <w:rPr>
          <w:rFonts w:ascii="Palatino Linotype" w:hAnsi="Palatino Linotype" w:cs="Arial"/>
        </w:rPr>
        <w:t xml:space="preserve"> </w:t>
      </w:r>
      <w:r w:rsidR="00FF3111" w:rsidRPr="0070338B">
        <w:rPr>
          <w:rFonts w:ascii="Palatino Linotype" w:hAnsi="Palatino Linotype" w:cs="Arial"/>
        </w:rPr>
        <w:t>a</w:t>
      </w:r>
      <w:r w:rsidR="00D730A4" w:rsidRPr="0070338B">
        <w:rPr>
          <w:rFonts w:ascii="Palatino Linotype" w:hAnsi="Palatino Linotype" w:cs="Arial"/>
        </w:rPr>
        <w:t xml:space="preserve"> </w:t>
      </w:r>
      <w:r w:rsidR="00FF3111" w:rsidRPr="0070338B">
        <w:rPr>
          <w:rFonts w:ascii="Palatino Linotype" w:hAnsi="Palatino Linotype" w:cs="Arial"/>
        </w:rPr>
        <w:t>efecto</w:t>
      </w:r>
      <w:r w:rsidR="00D730A4" w:rsidRPr="0070338B">
        <w:rPr>
          <w:rFonts w:ascii="Palatino Linotype" w:hAnsi="Palatino Linotype" w:cs="Arial"/>
        </w:rPr>
        <w:t xml:space="preserve"> </w:t>
      </w:r>
      <w:r w:rsidR="00FF3111" w:rsidRPr="0070338B">
        <w:rPr>
          <w:rFonts w:ascii="Palatino Linotype" w:hAnsi="Palatino Linotype" w:cs="Arial"/>
          <w:lang w:val="es-ES_tradnl"/>
        </w:rPr>
        <w:t>de</w:t>
      </w:r>
      <w:r w:rsidR="00D730A4" w:rsidRPr="0070338B">
        <w:rPr>
          <w:rFonts w:ascii="Palatino Linotype" w:hAnsi="Palatino Linotype" w:cs="Arial"/>
        </w:rPr>
        <w:t xml:space="preserve"> </w:t>
      </w:r>
      <w:r w:rsidR="00FF3111" w:rsidRPr="0070338B">
        <w:rPr>
          <w:rFonts w:ascii="Palatino Linotype" w:hAnsi="Palatino Linotype" w:cs="Arial"/>
        </w:rPr>
        <w:t>ser</w:t>
      </w:r>
      <w:r w:rsidR="00D730A4" w:rsidRPr="0070338B">
        <w:rPr>
          <w:rFonts w:ascii="Palatino Linotype" w:hAnsi="Palatino Linotype" w:cs="Arial"/>
        </w:rPr>
        <w:t xml:space="preserve"> </w:t>
      </w:r>
      <w:r w:rsidR="00FF3111" w:rsidRPr="0070338B">
        <w:rPr>
          <w:rFonts w:ascii="Palatino Linotype" w:hAnsi="Palatino Linotype" w:cs="Arial"/>
        </w:rPr>
        <w:t>resuelto,</w:t>
      </w:r>
      <w:r w:rsidR="00D730A4" w:rsidRPr="0070338B">
        <w:rPr>
          <w:rFonts w:ascii="Palatino Linotype" w:hAnsi="Palatino Linotype" w:cs="Arial"/>
        </w:rPr>
        <w:t xml:space="preserve"> </w:t>
      </w:r>
      <w:r w:rsidR="00FF3111" w:rsidRPr="0070338B">
        <w:rPr>
          <w:rFonts w:ascii="Palatino Linotype" w:hAnsi="Palatino Linotype" w:cs="Arial"/>
        </w:rPr>
        <w:t>de</w:t>
      </w:r>
      <w:r w:rsidR="00D730A4" w:rsidRPr="0070338B">
        <w:rPr>
          <w:rFonts w:ascii="Palatino Linotype" w:hAnsi="Palatino Linotype" w:cs="Arial"/>
        </w:rPr>
        <w:t xml:space="preserve"> </w:t>
      </w:r>
      <w:r w:rsidR="00FF3111" w:rsidRPr="0070338B">
        <w:rPr>
          <w:rFonts w:ascii="Palatino Linotype" w:hAnsi="Palatino Linotype" w:cs="Arial"/>
        </w:rPr>
        <w:t>conformidad</w:t>
      </w:r>
      <w:r w:rsidR="00D730A4" w:rsidRPr="0070338B">
        <w:rPr>
          <w:rFonts w:ascii="Palatino Linotype" w:hAnsi="Palatino Linotype" w:cs="Arial"/>
        </w:rPr>
        <w:t xml:space="preserve"> </w:t>
      </w:r>
      <w:r w:rsidR="00FF3111" w:rsidRPr="0070338B">
        <w:rPr>
          <w:rFonts w:ascii="Palatino Linotype" w:hAnsi="Palatino Linotype" w:cs="Arial"/>
        </w:rPr>
        <w:t>con</w:t>
      </w:r>
      <w:r w:rsidR="00D730A4" w:rsidRPr="0070338B">
        <w:rPr>
          <w:rFonts w:ascii="Palatino Linotype" w:hAnsi="Palatino Linotype" w:cs="Arial"/>
        </w:rPr>
        <w:t xml:space="preserve"> </w:t>
      </w:r>
      <w:r w:rsidR="00FF3111" w:rsidRPr="0070338B">
        <w:rPr>
          <w:rFonts w:ascii="Palatino Linotype" w:hAnsi="Palatino Linotype" w:cs="Arial"/>
        </w:rPr>
        <w:t>lo</w:t>
      </w:r>
      <w:r w:rsidR="00D730A4" w:rsidRPr="0070338B">
        <w:rPr>
          <w:rFonts w:ascii="Palatino Linotype" w:hAnsi="Palatino Linotype" w:cs="Arial"/>
        </w:rPr>
        <w:t xml:space="preserve"> </w:t>
      </w:r>
      <w:r w:rsidR="00FF3111" w:rsidRPr="0070338B">
        <w:rPr>
          <w:rFonts w:ascii="Palatino Linotype" w:hAnsi="Palatino Linotype" w:cs="Arial"/>
        </w:rPr>
        <w:t>establecido</w:t>
      </w:r>
      <w:r w:rsidR="00D730A4" w:rsidRPr="0070338B">
        <w:rPr>
          <w:rFonts w:ascii="Palatino Linotype" w:hAnsi="Palatino Linotype" w:cs="Arial"/>
        </w:rPr>
        <w:t xml:space="preserve"> </w:t>
      </w:r>
      <w:r w:rsidR="00FF3111" w:rsidRPr="0070338B">
        <w:rPr>
          <w:rFonts w:ascii="Palatino Linotype" w:hAnsi="Palatino Linotype" w:cs="Arial"/>
        </w:rPr>
        <w:t>en</w:t>
      </w:r>
      <w:r w:rsidR="00D730A4" w:rsidRPr="0070338B">
        <w:rPr>
          <w:rFonts w:ascii="Palatino Linotype" w:hAnsi="Palatino Linotype" w:cs="Arial"/>
        </w:rPr>
        <w:t xml:space="preserve"> </w:t>
      </w:r>
      <w:r w:rsidR="00FF3111" w:rsidRPr="0070338B">
        <w:rPr>
          <w:rFonts w:ascii="Palatino Linotype" w:hAnsi="Palatino Linotype" w:cs="Arial"/>
        </w:rPr>
        <w:t>el</w:t>
      </w:r>
      <w:r w:rsidR="00D730A4" w:rsidRPr="0070338B">
        <w:rPr>
          <w:rFonts w:ascii="Palatino Linotype" w:hAnsi="Palatino Linotype" w:cs="Arial"/>
        </w:rPr>
        <w:t xml:space="preserve"> </w:t>
      </w:r>
      <w:r w:rsidR="00FF3111" w:rsidRPr="0070338B">
        <w:rPr>
          <w:rFonts w:ascii="Palatino Linotype" w:hAnsi="Palatino Linotype" w:cs="Arial"/>
        </w:rPr>
        <w:t>artículo</w:t>
      </w:r>
      <w:r w:rsidR="00D730A4" w:rsidRPr="0070338B">
        <w:rPr>
          <w:rFonts w:ascii="Palatino Linotype" w:hAnsi="Palatino Linotype" w:cs="Arial"/>
        </w:rPr>
        <w:t xml:space="preserve"> </w:t>
      </w:r>
      <w:r w:rsidR="00FF3111" w:rsidRPr="0070338B">
        <w:rPr>
          <w:rFonts w:ascii="Palatino Linotype" w:hAnsi="Palatino Linotype" w:cs="Arial"/>
        </w:rPr>
        <w:t>185</w:t>
      </w:r>
      <w:r w:rsidR="00EA1249" w:rsidRPr="0070338B">
        <w:rPr>
          <w:rFonts w:ascii="Palatino Linotype" w:hAnsi="Palatino Linotype" w:cs="Arial"/>
        </w:rPr>
        <w:t>,</w:t>
      </w:r>
      <w:r w:rsidR="00D730A4" w:rsidRPr="0070338B">
        <w:rPr>
          <w:rFonts w:ascii="Palatino Linotype" w:hAnsi="Palatino Linotype" w:cs="Arial"/>
        </w:rPr>
        <w:t xml:space="preserve"> </w:t>
      </w:r>
      <w:r w:rsidR="00FF3111" w:rsidRPr="0070338B">
        <w:rPr>
          <w:rFonts w:ascii="Palatino Linotype" w:hAnsi="Palatino Linotype" w:cs="Arial"/>
        </w:rPr>
        <w:t>fracciones</w:t>
      </w:r>
      <w:r w:rsidR="00D730A4" w:rsidRPr="0070338B">
        <w:rPr>
          <w:rFonts w:ascii="Palatino Linotype" w:hAnsi="Palatino Linotype" w:cs="Arial"/>
        </w:rPr>
        <w:t xml:space="preserve"> </w:t>
      </w:r>
      <w:r w:rsidR="00FF3111" w:rsidRPr="0070338B">
        <w:rPr>
          <w:rFonts w:ascii="Palatino Linotype" w:hAnsi="Palatino Linotype" w:cs="Arial"/>
        </w:rPr>
        <w:t>VI</w:t>
      </w:r>
      <w:r w:rsidR="00D730A4" w:rsidRPr="0070338B">
        <w:rPr>
          <w:rFonts w:ascii="Palatino Linotype" w:hAnsi="Palatino Linotype" w:cs="Arial"/>
        </w:rPr>
        <w:t xml:space="preserve"> </w:t>
      </w:r>
      <w:r w:rsidR="00FF3111" w:rsidRPr="0070338B">
        <w:rPr>
          <w:rFonts w:ascii="Palatino Linotype" w:hAnsi="Palatino Linotype" w:cs="Arial"/>
        </w:rPr>
        <w:t>y</w:t>
      </w:r>
      <w:r w:rsidR="00D730A4" w:rsidRPr="0070338B">
        <w:rPr>
          <w:rFonts w:ascii="Palatino Linotype" w:hAnsi="Palatino Linotype" w:cs="Arial"/>
        </w:rPr>
        <w:t xml:space="preserve"> </w:t>
      </w:r>
      <w:r w:rsidR="00FF3111" w:rsidRPr="0070338B">
        <w:rPr>
          <w:rFonts w:ascii="Palatino Linotype" w:hAnsi="Palatino Linotype" w:cs="Arial"/>
        </w:rPr>
        <w:t>VIII</w:t>
      </w:r>
      <w:r w:rsidR="00EA1249" w:rsidRPr="0070338B">
        <w:rPr>
          <w:rFonts w:ascii="Palatino Linotype" w:hAnsi="Palatino Linotype" w:cs="Arial"/>
        </w:rPr>
        <w:t>,</w:t>
      </w:r>
      <w:r w:rsidR="00D730A4" w:rsidRPr="0070338B">
        <w:rPr>
          <w:rFonts w:ascii="Palatino Linotype" w:hAnsi="Palatino Linotype" w:cs="Arial"/>
        </w:rPr>
        <w:t xml:space="preserve"> </w:t>
      </w:r>
      <w:r w:rsidR="00FF3111" w:rsidRPr="0070338B">
        <w:rPr>
          <w:rFonts w:ascii="Palatino Linotype" w:hAnsi="Palatino Linotype" w:cs="Arial"/>
        </w:rPr>
        <w:t>de</w:t>
      </w:r>
      <w:r w:rsidR="00D730A4" w:rsidRPr="0070338B">
        <w:rPr>
          <w:rFonts w:ascii="Palatino Linotype" w:hAnsi="Palatino Linotype" w:cs="Arial"/>
        </w:rPr>
        <w:t xml:space="preserve"> </w:t>
      </w:r>
      <w:r w:rsidR="00FF3111" w:rsidRPr="0070338B">
        <w:rPr>
          <w:rFonts w:ascii="Palatino Linotype" w:hAnsi="Palatino Linotype" w:cs="Arial"/>
        </w:rPr>
        <w:t>la</w:t>
      </w:r>
      <w:r w:rsidR="00D730A4" w:rsidRPr="0070338B">
        <w:rPr>
          <w:rFonts w:ascii="Palatino Linotype" w:hAnsi="Palatino Linotype" w:cs="Arial"/>
        </w:rPr>
        <w:t xml:space="preserve"> </w:t>
      </w:r>
      <w:r w:rsidR="00FF3111" w:rsidRPr="0070338B">
        <w:rPr>
          <w:rFonts w:ascii="Palatino Linotype" w:hAnsi="Palatino Linotype" w:cs="Arial"/>
        </w:rPr>
        <w:t>Ley</w:t>
      </w:r>
      <w:r w:rsidR="00D730A4" w:rsidRPr="0070338B">
        <w:rPr>
          <w:rFonts w:ascii="Palatino Linotype" w:hAnsi="Palatino Linotype" w:cs="Arial"/>
        </w:rPr>
        <w:t xml:space="preserve"> </w:t>
      </w:r>
      <w:r w:rsidR="00FF3111" w:rsidRPr="0070338B">
        <w:rPr>
          <w:rFonts w:ascii="Palatino Linotype" w:hAnsi="Palatino Linotype" w:cs="Arial"/>
        </w:rPr>
        <w:t>de</w:t>
      </w:r>
      <w:r w:rsidR="00D730A4" w:rsidRPr="0070338B">
        <w:rPr>
          <w:rFonts w:ascii="Palatino Linotype" w:hAnsi="Palatino Linotype" w:cs="Arial"/>
        </w:rPr>
        <w:t xml:space="preserve"> </w:t>
      </w:r>
      <w:r w:rsidR="00FF3111" w:rsidRPr="0070338B">
        <w:rPr>
          <w:rFonts w:ascii="Palatino Linotype" w:hAnsi="Palatino Linotype" w:cs="Arial"/>
        </w:rPr>
        <w:t>Transparencia</w:t>
      </w:r>
      <w:r w:rsidR="00D730A4" w:rsidRPr="0070338B">
        <w:rPr>
          <w:rFonts w:ascii="Palatino Linotype" w:hAnsi="Palatino Linotype" w:cs="Arial"/>
        </w:rPr>
        <w:t xml:space="preserve"> </w:t>
      </w:r>
      <w:r w:rsidR="00FF3111" w:rsidRPr="0070338B">
        <w:rPr>
          <w:rFonts w:ascii="Palatino Linotype" w:hAnsi="Palatino Linotype" w:cs="Arial"/>
        </w:rPr>
        <w:t>y</w:t>
      </w:r>
      <w:r w:rsidR="00D730A4" w:rsidRPr="0070338B">
        <w:rPr>
          <w:rFonts w:ascii="Palatino Linotype" w:hAnsi="Palatino Linotype" w:cs="Arial"/>
        </w:rPr>
        <w:t xml:space="preserve"> </w:t>
      </w:r>
      <w:r w:rsidR="00FF3111" w:rsidRPr="0070338B">
        <w:rPr>
          <w:rFonts w:ascii="Palatino Linotype" w:hAnsi="Palatino Linotype" w:cs="Arial"/>
        </w:rPr>
        <w:t>Acceso</w:t>
      </w:r>
      <w:r w:rsidR="00D730A4" w:rsidRPr="0070338B">
        <w:rPr>
          <w:rFonts w:ascii="Palatino Linotype" w:hAnsi="Palatino Linotype" w:cs="Arial"/>
        </w:rPr>
        <w:t xml:space="preserve"> </w:t>
      </w:r>
      <w:r w:rsidR="00FF3111" w:rsidRPr="0070338B">
        <w:rPr>
          <w:rFonts w:ascii="Palatino Linotype" w:hAnsi="Palatino Linotype" w:cs="Arial"/>
        </w:rPr>
        <w:t>a</w:t>
      </w:r>
      <w:r w:rsidR="00D730A4" w:rsidRPr="0070338B">
        <w:rPr>
          <w:rFonts w:ascii="Palatino Linotype" w:hAnsi="Palatino Linotype" w:cs="Arial"/>
        </w:rPr>
        <w:t xml:space="preserve"> </w:t>
      </w:r>
      <w:r w:rsidR="00FF3111" w:rsidRPr="0070338B">
        <w:rPr>
          <w:rFonts w:ascii="Palatino Linotype" w:hAnsi="Palatino Linotype" w:cs="Arial"/>
        </w:rPr>
        <w:t>la</w:t>
      </w:r>
      <w:r w:rsidR="00D730A4" w:rsidRPr="0070338B">
        <w:rPr>
          <w:rFonts w:ascii="Palatino Linotype" w:hAnsi="Palatino Linotype" w:cs="Arial"/>
        </w:rPr>
        <w:t xml:space="preserve"> </w:t>
      </w:r>
      <w:r w:rsidR="00FF3111" w:rsidRPr="0070338B">
        <w:rPr>
          <w:rFonts w:ascii="Palatino Linotype" w:hAnsi="Palatino Linotype" w:cs="Arial"/>
        </w:rPr>
        <w:t>Información</w:t>
      </w:r>
      <w:r w:rsidR="00D730A4" w:rsidRPr="0070338B">
        <w:rPr>
          <w:rFonts w:ascii="Palatino Linotype" w:hAnsi="Palatino Linotype" w:cs="Arial"/>
        </w:rPr>
        <w:t xml:space="preserve"> </w:t>
      </w:r>
      <w:r w:rsidR="00FF3111" w:rsidRPr="0070338B">
        <w:rPr>
          <w:rFonts w:ascii="Palatino Linotype" w:hAnsi="Palatino Linotype" w:cs="Arial"/>
        </w:rPr>
        <w:t>Pública</w:t>
      </w:r>
      <w:r w:rsidR="00D730A4" w:rsidRPr="0070338B">
        <w:rPr>
          <w:rFonts w:ascii="Palatino Linotype" w:hAnsi="Palatino Linotype" w:cs="Arial"/>
        </w:rPr>
        <w:t xml:space="preserve"> </w:t>
      </w:r>
      <w:r w:rsidR="00FF3111" w:rsidRPr="0070338B">
        <w:rPr>
          <w:rFonts w:ascii="Palatino Linotype" w:hAnsi="Palatino Linotype" w:cs="Arial"/>
        </w:rPr>
        <w:t>del</w:t>
      </w:r>
      <w:r w:rsidR="00D730A4" w:rsidRPr="0070338B">
        <w:rPr>
          <w:rFonts w:ascii="Palatino Linotype" w:hAnsi="Palatino Linotype" w:cs="Arial"/>
        </w:rPr>
        <w:t xml:space="preserve"> </w:t>
      </w:r>
      <w:r w:rsidR="00FF3111" w:rsidRPr="0070338B">
        <w:rPr>
          <w:rFonts w:ascii="Palatino Linotype" w:hAnsi="Palatino Linotype" w:cs="Arial"/>
        </w:rPr>
        <w:t>Estado</w:t>
      </w:r>
      <w:r w:rsidR="00D730A4" w:rsidRPr="0070338B">
        <w:rPr>
          <w:rFonts w:ascii="Palatino Linotype" w:hAnsi="Palatino Linotype" w:cs="Arial"/>
        </w:rPr>
        <w:t xml:space="preserve"> </w:t>
      </w:r>
      <w:r w:rsidR="00FF3111" w:rsidRPr="0070338B">
        <w:rPr>
          <w:rFonts w:ascii="Palatino Linotype" w:hAnsi="Palatino Linotype" w:cs="Arial"/>
        </w:rPr>
        <w:t>de</w:t>
      </w:r>
      <w:r w:rsidR="00D730A4" w:rsidRPr="0070338B">
        <w:rPr>
          <w:rFonts w:ascii="Palatino Linotype" w:hAnsi="Palatino Linotype" w:cs="Arial"/>
        </w:rPr>
        <w:t xml:space="preserve"> </w:t>
      </w:r>
      <w:r w:rsidR="00FF3111" w:rsidRPr="0070338B">
        <w:rPr>
          <w:rFonts w:ascii="Palatino Linotype" w:hAnsi="Palatino Linotype" w:cs="Arial"/>
        </w:rPr>
        <w:t>México</w:t>
      </w:r>
      <w:r w:rsidR="00D730A4" w:rsidRPr="0070338B">
        <w:rPr>
          <w:rFonts w:ascii="Palatino Linotype" w:hAnsi="Palatino Linotype" w:cs="Arial"/>
        </w:rPr>
        <w:t xml:space="preserve"> </w:t>
      </w:r>
      <w:r w:rsidR="00FF3111" w:rsidRPr="0070338B">
        <w:rPr>
          <w:rFonts w:ascii="Palatino Linotype" w:hAnsi="Palatino Linotype" w:cs="Arial"/>
        </w:rPr>
        <w:t>y</w:t>
      </w:r>
      <w:r w:rsidR="00D730A4" w:rsidRPr="0070338B">
        <w:rPr>
          <w:rFonts w:ascii="Palatino Linotype" w:hAnsi="Palatino Linotype" w:cs="Arial"/>
        </w:rPr>
        <w:t xml:space="preserve"> </w:t>
      </w:r>
      <w:r w:rsidR="00FF3111" w:rsidRPr="0070338B">
        <w:rPr>
          <w:rFonts w:ascii="Palatino Linotype" w:hAnsi="Palatino Linotype" w:cs="Arial"/>
        </w:rPr>
        <w:t>Municipios.</w:t>
      </w:r>
    </w:p>
    <w:p w:rsidR="00201D8B" w:rsidRPr="0070338B" w:rsidRDefault="00201D8B" w:rsidP="00EC2991">
      <w:pPr>
        <w:pStyle w:val="Prrafodelista"/>
        <w:numPr>
          <w:ilvl w:val="0"/>
          <w:numId w:val="6"/>
        </w:numPr>
        <w:tabs>
          <w:tab w:val="left" w:pos="567"/>
        </w:tabs>
        <w:spacing w:before="360" w:after="240" w:line="360" w:lineRule="auto"/>
        <w:ind w:left="0" w:firstLine="0"/>
        <w:jc w:val="both"/>
        <w:rPr>
          <w:rFonts w:ascii="Palatino Linotype" w:hAnsi="Palatino Linotype"/>
        </w:rPr>
      </w:pPr>
      <w:r w:rsidRPr="0070338B">
        <w:rPr>
          <w:rFonts w:ascii="Palatino Linotype" w:hAnsi="Palatino Linotype" w:cs="Arial"/>
        </w:rPr>
        <w:t xml:space="preserve">En fecha </w:t>
      </w:r>
      <w:r w:rsidR="0000519B" w:rsidRPr="0070338B">
        <w:rPr>
          <w:rFonts w:ascii="Palatino Linotype" w:hAnsi="Palatino Linotype" w:cs="Arial"/>
          <w:color w:val="FF0000"/>
        </w:rPr>
        <w:t xml:space="preserve">catorce </w:t>
      </w:r>
      <w:r w:rsidR="0000519B" w:rsidRPr="0070338B">
        <w:rPr>
          <w:rFonts w:ascii="Palatino Linotype" w:hAnsi="Palatino Linotype" w:cs="Arial"/>
          <w:color w:val="FF0000"/>
          <w:lang w:val="es-ES_tradnl"/>
        </w:rPr>
        <w:t>de marzo de dos mil diecinueve</w:t>
      </w:r>
      <w:r w:rsidRPr="0070338B">
        <w:rPr>
          <w:rFonts w:ascii="Palatino Linotype" w:hAnsi="Palatino Linotype" w:cs="Arial"/>
        </w:rPr>
        <w:t xml:space="preserve">, la Comisionada Ponente acordó </w:t>
      </w:r>
      <w:r w:rsidRPr="0070338B">
        <w:rPr>
          <w:rFonts w:ascii="Palatino Linotype" w:hAnsi="Palatino Linotype"/>
        </w:rPr>
        <w:t>ampliar</w:t>
      </w:r>
      <w:r w:rsidRPr="0070338B">
        <w:rPr>
          <w:rFonts w:ascii="Palatino Linotype" w:hAnsi="Palatino Linotype" w:cs="Arial"/>
        </w:rPr>
        <w:t xml:space="preserve"> el plazo para resolver el recurso de revisión de mérito, por un periodo de hasta quince días hábiles, de conformidad con el artículo 181, tercer párrafo de la Ley de Transparencia y Acceso a la </w:t>
      </w:r>
      <w:r w:rsidRPr="0070338B">
        <w:rPr>
          <w:rFonts w:ascii="Palatino Linotype" w:hAnsi="Palatino Linotype"/>
        </w:rPr>
        <w:t>Información</w:t>
      </w:r>
      <w:r w:rsidRPr="0070338B">
        <w:rPr>
          <w:rFonts w:ascii="Palatino Linotype" w:hAnsi="Palatino Linotype" w:cs="Arial"/>
        </w:rPr>
        <w:t xml:space="preserve"> Pública del Estado de México y Municipios.</w:t>
      </w:r>
    </w:p>
    <w:p w:rsidR="004B4CB8" w:rsidRPr="0070338B" w:rsidRDefault="004B4CB8" w:rsidP="007879C7">
      <w:pPr>
        <w:spacing w:before="360" w:after="300" w:line="360" w:lineRule="auto"/>
        <w:jc w:val="center"/>
        <w:rPr>
          <w:rFonts w:ascii="Palatino Linotype" w:hAnsi="Palatino Linotype"/>
          <w:b/>
          <w:bCs/>
          <w:spacing w:val="40"/>
          <w:sz w:val="28"/>
        </w:rPr>
      </w:pPr>
      <w:r w:rsidRPr="0070338B">
        <w:rPr>
          <w:rFonts w:ascii="Palatino Linotype" w:hAnsi="Palatino Linotype"/>
          <w:b/>
          <w:bCs/>
          <w:spacing w:val="40"/>
          <w:sz w:val="28"/>
        </w:rPr>
        <w:t>CONSIDERANDO</w:t>
      </w:r>
    </w:p>
    <w:p w:rsidR="00AB4B9D" w:rsidRPr="0070338B" w:rsidRDefault="00AB4B9D" w:rsidP="00EC2991">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70338B">
        <w:rPr>
          <w:rFonts w:ascii="Palatino Linotype" w:hAnsi="Palatino Linotype"/>
          <w:b/>
        </w:rPr>
        <w:t>Competencia</w:t>
      </w:r>
      <w:r w:rsidRPr="0070338B">
        <w:rPr>
          <w:rFonts w:ascii="Palatino Linotype" w:hAnsi="Palatino Linotype"/>
        </w:rPr>
        <w:t>.</w:t>
      </w:r>
      <w:r w:rsidR="00D730A4" w:rsidRPr="0070338B">
        <w:rPr>
          <w:rFonts w:ascii="Palatino Linotype" w:hAnsi="Palatino Linotype"/>
          <w:b/>
        </w:rPr>
        <w:t xml:space="preserve"> </w:t>
      </w:r>
      <w:r w:rsidR="00B97822" w:rsidRPr="0070338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w:t>
      </w:r>
      <w:r w:rsidR="00B97822" w:rsidRPr="0070338B">
        <w:rPr>
          <w:rFonts w:ascii="Palatino Linotype" w:hAnsi="Palatino Linotype"/>
        </w:rPr>
        <w:lastRenderedPageBreak/>
        <w:t>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70338B">
        <w:rPr>
          <w:rFonts w:ascii="Palatino Linotype" w:hAnsi="Palatino Linotype" w:cs="Arial"/>
        </w:rPr>
        <w:t>.</w:t>
      </w:r>
    </w:p>
    <w:p w:rsidR="0034196C" w:rsidRPr="0070338B" w:rsidRDefault="0034196C" w:rsidP="00EC299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70338B">
        <w:rPr>
          <w:rFonts w:ascii="Palatino Linotype" w:hAnsi="Palatino Linotype" w:cs="Arial"/>
          <w:b/>
        </w:rPr>
        <w:t>Interés.</w:t>
      </w:r>
      <w:r w:rsidR="00D730A4" w:rsidRPr="0070338B">
        <w:rPr>
          <w:rFonts w:ascii="Palatino Linotype" w:hAnsi="Palatino Linotype" w:cs="Arial"/>
        </w:rPr>
        <w:t xml:space="preserve"> </w:t>
      </w:r>
      <w:r w:rsidRPr="0070338B">
        <w:rPr>
          <w:rFonts w:ascii="Palatino Linotype" w:hAnsi="Palatino Linotype" w:cs="Arial"/>
        </w:rPr>
        <w:t>El</w:t>
      </w:r>
      <w:r w:rsidR="00D730A4" w:rsidRPr="0070338B">
        <w:rPr>
          <w:rFonts w:ascii="Palatino Linotype" w:hAnsi="Palatino Linotype" w:cs="Arial"/>
        </w:rPr>
        <w:t xml:space="preserve"> </w:t>
      </w:r>
      <w:r w:rsidRPr="0070338B">
        <w:rPr>
          <w:rFonts w:ascii="Palatino Linotype" w:hAnsi="Palatino Linotype" w:cs="Arial"/>
        </w:rPr>
        <w:t>recurso</w:t>
      </w:r>
      <w:r w:rsidR="00D730A4" w:rsidRPr="0070338B">
        <w:rPr>
          <w:rFonts w:ascii="Palatino Linotype" w:hAnsi="Palatino Linotype" w:cs="Arial"/>
        </w:rPr>
        <w:t xml:space="preserve"> </w:t>
      </w:r>
      <w:r w:rsidRPr="0070338B">
        <w:rPr>
          <w:rFonts w:ascii="Palatino Linotype" w:hAnsi="Palatino Linotype" w:cs="Arial"/>
        </w:rPr>
        <w:t>de</w:t>
      </w:r>
      <w:r w:rsidR="00D730A4" w:rsidRPr="0070338B">
        <w:rPr>
          <w:rFonts w:ascii="Palatino Linotype" w:hAnsi="Palatino Linotype" w:cs="Arial"/>
        </w:rPr>
        <w:t xml:space="preserve"> </w:t>
      </w:r>
      <w:r w:rsidRPr="0070338B">
        <w:rPr>
          <w:rFonts w:ascii="Palatino Linotype" w:hAnsi="Palatino Linotype" w:cs="Arial"/>
        </w:rPr>
        <w:t>revisión</w:t>
      </w:r>
      <w:r w:rsidR="00D730A4" w:rsidRPr="0070338B">
        <w:rPr>
          <w:rFonts w:ascii="Palatino Linotype" w:hAnsi="Palatino Linotype" w:cs="Arial"/>
        </w:rPr>
        <w:t xml:space="preserve"> </w:t>
      </w:r>
      <w:r w:rsidRPr="0070338B">
        <w:rPr>
          <w:rFonts w:ascii="Palatino Linotype" w:hAnsi="Palatino Linotype" w:cs="Arial"/>
        </w:rPr>
        <w:t>fue</w:t>
      </w:r>
      <w:r w:rsidR="00D730A4" w:rsidRPr="0070338B">
        <w:rPr>
          <w:rFonts w:ascii="Palatino Linotype" w:hAnsi="Palatino Linotype" w:cs="Arial"/>
        </w:rPr>
        <w:t xml:space="preserve"> </w:t>
      </w:r>
      <w:r w:rsidRPr="0070338B">
        <w:rPr>
          <w:rFonts w:ascii="Palatino Linotype" w:hAnsi="Palatino Linotype"/>
        </w:rPr>
        <w:t>interpuesto</w:t>
      </w:r>
      <w:r w:rsidR="00D730A4" w:rsidRPr="0070338B">
        <w:rPr>
          <w:rFonts w:ascii="Palatino Linotype" w:hAnsi="Palatino Linotype" w:cs="Arial"/>
        </w:rPr>
        <w:t xml:space="preserve"> </w:t>
      </w:r>
      <w:r w:rsidRPr="0070338B">
        <w:rPr>
          <w:rFonts w:ascii="Palatino Linotype" w:hAnsi="Palatino Linotype" w:cs="Arial"/>
        </w:rPr>
        <w:t>por</w:t>
      </w:r>
      <w:r w:rsidR="00D730A4" w:rsidRPr="0070338B">
        <w:rPr>
          <w:rFonts w:ascii="Palatino Linotype" w:hAnsi="Palatino Linotype" w:cs="Arial"/>
        </w:rPr>
        <w:t xml:space="preserve"> </w:t>
      </w:r>
      <w:r w:rsidRPr="0070338B">
        <w:rPr>
          <w:rFonts w:ascii="Palatino Linotype" w:hAnsi="Palatino Linotype" w:cs="Arial"/>
        </w:rPr>
        <w:t>parte</w:t>
      </w:r>
      <w:r w:rsidR="00D730A4" w:rsidRPr="0070338B">
        <w:rPr>
          <w:rFonts w:ascii="Palatino Linotype" w:hAnsi="Palatino Linotype" w:cs="Arial"/>
        </w:rPr>
        <w:t xml:space="preserve"> </w:t>
      </w:r>
      <w:r w:rsidRPr="0070338B">
        <w:rPr>
          <w:rFonts w:ascii="Palatino Linotype" w:hAnsi="Palatino Linotype" w:cs="Arial"/>
        </w:rPr>
        <w:t>legítima</w:t>
      </w:r>
      <w:r w:rsidR="00D730A4" w:rsidRPr="0070338B">
        <w:rPr>
          <w:rFonts w:ascii="Palatino Linotype" w:hAnsi="Palatino Linotype" w:cs="Arial"/>
        </w:rPr>
        <w:t xml:space="preserve"> </w:t>
      </w:r>
      <w:r w:rsidRPr="0070338B">
        <w:rPr>
          <w:rFonts w:ascii="Palatino Linotype" w:hAnsi="Palatino Linotype" w:cs="Arial"/>
        </w:rPr>
        <w:t>en</w:t>
      </w:r>
      <w:r w:rsidR="00D730A4" w:rsidRPr="0070338B">
        <w:rPr>
          <w:rFonts w:ascii="Palatino Linotype" w:hAnsi="Palatino Linotype" w:cs="Arial"/>
        </w:rPr>
        <w:t xml:space="preserve"> </w:t>
      </w:r>
      <w:r w:rsidRPr="0070338B">
        <w:rPr>
          <w:rFonts w:ascii="Palatino Linotype" w:hAnsi="Palatino Linotype" w:cs="Arial"/>
        </w:rPr>
        <w:t>atención</w:t>
      </w:r>
      <w:r w:rsidR="00D730A4" w:rsidRPr="0070338B">
        <w:rPr>
          <w:rFonts w:ascii="Palatino Linotype" w:hAnsi="Palatino Linotype" w:cs="Arial"/>
        </w:rPr>
        <w:t xml:space="preserve"> </w:t>
      </w:r>
      <w:r w:rsidRPr="0070338B">
        <w:rPr>
          <w:rFonts w:ascii="Palatino Linotype" w:hAnsi="Palatino Linotype" w:cs="Arial"/>
        </w:rPr>
        <w:t>a</w:t>
      </w:r>
      <w:r w:rsidR="00D730A4" w:rsidRPr="0070338B">
        <w:rPr>
          <w:rFonts w:ascii="Palatino Linotype" w:hAnsi="Palatino Linotype" w:cs="Arial"/>
        </w:rPr>
        <w:t xml:space="preserve"> </w:t>
      </w:r>
      <w:r w:rsidRPr="0070338B">
        <w:rPr>
          <w:rFonts w:ascii="Palatino Linotype" w:hAnsi="Palatino Linotype" w:cs="Arial"/>
        </w:rPr>
        <w:t>que</w:t>
      </w:r>
      <w:r w:rsidR="00D730A4" w:rsidRPr="0070338B">
        <w:rPr>
          <w:rFonts w:ascii="Palatino Linotype" w:hAnsi="Palatino Linotype" w:cs="Arial"/>
        </w:rPr>
        <w:t xml:space="preserve"> </w:t>
      </w:r>
      <w:r w:rsidRPr="0070338B">
        <w:rPr>
          <w:rFonts w:ascii="Palatino Linotype" w:hAnsi="Palatino Linotype" w:cs="Arial"/>
        </w:rPr>
        <w:t>fue</w:t>
      </w:r>
      <w:r w:rsidR="00D730A4" w:rsidRPr="0070338B">
        <w:rPr>
          <w:rFonts w:ascii="Palatino Linotype" w:hAnsi="Palatino Linotype" w:cs="Arial"/>
        </w:rPr>
        <w:t xml:space="preserve"> </w:t>
      </w:r>
      <w:r w:rsidRPr="0070338B">
        <w:rPr>
          <w:rFonts w:ascii="Palatino Linotype" w:hAnsi="Palatino Linotype"/>
        </w:rPr>
        <w:t>presentado</w:t>
      </w:r>
      <w:r w:rsidR="00D730A4" w:rsidRPr="0070338B">
        <w:rPr>
          <w:rFonts w:ascii="Palatino Linotype" w:hAnsi="Palatino Linotype" w:cs="Arial"/>
        </w:rPr>
        <w:t xml:space="preserve"> </w:t>
      </w:r>
      <w:r w:rsidRPr="0070338B">
        <w:rPr>
          <w:rFonts w:ascii="Palatino Linotype" w:hAnsi="Palatino Linotype" w:cs="Arial"/>
        </w:rPr>
        <w:t>por</w:t>
      </w:r>
      <w:r w:rsidR="00D730A4" w:rsidRPr="0070338B">
        <w:rPr>
          <w:rFonts w:ascii="Palatino Linotype" w:hAnsi="Palatino Linotype" w:cs="Arial"/>
        </w:rPr>
        <w:t xml:space="preserve"> </w:t>
      </w:r>
      <w:r w:rsidR="00F01DDD" w:rsidRPr="0070338B">
        <w:rPr>
          <w:rFonts w:ascii="Palatino Linotype" w:hAnsi="Palatino Linotype" w:cs="Arial"/>
          <w:b/>
        </w:rPr>
        <w:t>EL RECURRENTE</w:t>
      </w:r>
      <w:r w:rsidRPr="0070338B">
        <w:rPr>
          <w:rFonts w:ascii="Palatino Linotype" w:hAnsi="Palatino Linotype" w:cs="Arial"/>
          <w:snapToGrid w:val="0"/>
        </w:rPr>
        <w:t>,</w:t>
      </w:r>
      <w:r w:rsidR="00D730A4" w:rsidRPr="0070338B">
        <w:rPr>
          <w:rFonts w:ascii="Palatino Linotype" w:hAnsi="Palatino Linotype" w:cs="Arial"/>
          <w:snapToGrid w:val="0"/>
        </w:rPr>
        <w:t xml:space="preserve"> </w:t>
      </w:r>
      <w:r w:rsidRPr="0070338B">
        <w:rPr>
          <w:rFonts w:ascii="Palatino Linotype" w:hAnsi="Palatino Linotype" w:cs="Arial"/>
        </w:rPr>
        <w:t>quien</w:t>
      </w:r>
      <w:r w:rsidR="00D730A4" w:rsidRPr="0070338B">
        <w:rPr>
          <w:rFonts w:ascii="Palatino Linotype" w:hAnsi="Palatino Linotype" w:cs="Arial"/>
          <w:snapToGrid w:val="0"/>
        </w:rPr>
        <w:t xml:space="preserve"> </w:t>
      </w:r>
      <w:r w:rsidRPr="0070338B">
        <w:rPr>
          <w:rFonts w:ascii="Palatino Linotype" w:hAnsi="Palatino Linotype"/>
        </w:rPr>
        <w:t>formuló</w:t>
      </w:r>
      <w:r w:rsidR="00D730A4" w:rsidRPr="0070338B">
        <w:rPr>
          <w:rFonts w:ascii="Palatino Linotype" w:hAnsi="Palatino Linotype" w:cs="Arial"/>
          <w:snapToGrid w:val="0"/>
        </w:rPr>
        <w:t xml:space="preserve"> </w:t>
      </w:r>
      <w:r w:rsidRPr="0070338B">
        <w:rPr>
          <w:rFonts w:ascii="Palatino Linotype" w:hAnsi="Palatino Linotype"/>
        </w:rPr>
        <w:t>la</w:t>
      </w:r>
      <w:r w:rsidR="00D730A4" w:rsidRPr="0070338B">
        <w:rPr>
          <w:rFonts w:ascii="Palatino Linotype" w:hAnsi="Palatino Linotype" w:cs="Arial"/>
          <w:snapToGrid w:val="0"/>
        </w:rPr>
        <w:t xml:space="preserve"> </w:t>
      </w:r>
      <w:r w:rsidRPr="0070338B">
        <w:rPr>
          <w:rFonts w:ascii="Palatino Linotype" w:hAnsi="Palatino Linotype" w:cs="Arial"/>
        </w:rPr>
        <w:t>solicitud</w:t>
      </w:r>
      <w:r w:rsidR="00D730A4" w:rsidRPr="0070338B">
        <w:rPr>
          <w:rFonts w:ascii="Palatino Linotype" w:hAnsi="Palatino Linotype" w:cs="Arial"/>
          <w:snapToGrid w:val="0"/>
        </w:rPr>
        <w:t xml:space="preserve"> </w:t>
      </w:r>
      <w:r w:rsidRPr="0070338B">
        <w:rPr>
          <w:rFonts w:ascii="Palatino Linotype" w:hAnsi="Palatino Linotype" w:cs="Arial"/>
          <w:snapToGrid w:val="0"/>
        </w:rPr>
        <w:t>de</w:t>
      </w:r>
      <w:r w:rsidR="00D730A4" w:rsidRPr="0070338B">
        <w:rPr>
          <w:rFonts w:ascii="Palatino Linotype" w:hAnsi="Palatino Linotype" w:cs="Arial"/>
          <w:snapToGrid w:val="0"/>
        </w:rPr>
        <w:t xml:space="preserve"> </w:t>
      </w:r>
      <w:r w:rsidRPr="0070338B">
        <w:rPr>
          <w:rFonts w:ascii="Palatino Linotype" w:hAnsi="Palatino Linotype" w:cs="Arial"/>
          <w:snapToGrid w:val="0"/>
        </w:rPr>
        <w:t>información</w:t>
      </w:r>
      <w:r w:rsidR="00D730A4" w:rsidRPr="0070338B">
        <w:rPr>
          <w:rFonts w:ascii="Palatino Linotype" w:hAnsi="Palatino Linotype" w:cs="Arial"/>
          <w:snapToGrid w:val="0"/>
        </w:rPr>
        <w:t xml:space="preserve"> </w:t>
      </w:r>
      <w:r w:rsidRPr="0070338B">
        <w:rPr>
          <w:rFonts w:ascii="Palatino Linotype" w:hAnsi="Palatino Linotype" w:cs="Arial"/>
          <w:snapToGrid w:val="0"/>
        </w:rPr>
        <w:t>pública</w:t>
      </w:r>
      <w:r w:rsidR="00D730A4" w:rsidRPr="0070338B">
        <w:rPr>
          <w:rFonts w:ascii="Palatino Linotype" w:hAnsi="Palatino Linotype" w:cs="Arial"/>
          <w:snapToGrid w:val="0"/>
        </w:rPr>
        <w:t xml:space="preserve"> </w:t>
      </w:r>
      <w:r w:rsidRPr="0070338B">
        <w:rPr>
          <w:rFonts w:ascii="Palatino Linotype" w:hAnsi="Palatino Linotype"/>
        </w:rPr>
        <w:t>número</w:t>
      </w:r>
      <w:r w:rsidR="00D730A4" w:rsidRPr="0070338B">
        <w:rPr>
          <w:rFonts w:ascii="Palatino Linotype" w:hAnsi="Palatino Linotype" w:cs="Arial"/>
          <w:snapToGrid w:val="0"/>
        </w:rPr>
        <w:t xml:space="preserve"> </w:t>
      </w:r>
      <w:r w:rsidR="00A12AA0" w:rsidRPr="0070338B">
        <w:rPr>
          <w:rFonts w:ascii="Palatino Linotype" w:hAnsi="Palatino Linotype"/>
          <w:b/>
          <w:bCs/>
        </w:rPr>
        <w:t>00025/SETEGA/IP/2018</w:t>
      </w:r>
      <w:r w:rsidRPr="0070338B">
        <w:rPr>
          <w:rFonts w:ascii="Palatino Linotype" w:hAnsi="Palatino Linotype" w:cs="Arial"/>
          <w:lang w:val="es-ES_tradnl"/>
        </w:rPr>
        <w:t>.</w:t>
      </w:r>
    </w:p>
    <w:p w:rsidR="0000519B" w:rsidRPr="0070338B" w:rsidRDefault="0025573E" w:rsidP="0000519B">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70338B">
        <w:rPr>
          <w:rFonts w:ascii="Palatino Linotype" w:hAnsi="Palatino Linotype" w:cs="Arial"/>
          <w:b/>
        </w:rPr>
        <w:t>Oportunidad.</w:t>
      </w:r>
      <w:r w:rsidR="00B97822" w:rsidRPr="0070338B">
        <w:rPr>
          <w:rFonts w:ascii="Palatino Linotype" w:hAnsi="Palatino Linotype" w:cs="Arial"/>
          <w:b/>
        </w:rPr>
        <w:t xml:space="preserve"> </w:t>
      </w:r>
      <w:r w:rsidR="0000519B" w:rsidRPr="0070338B">
        <w:rPr>
          <w:rFonts w:ascii="Palatino Linotype" w:hAnsi="Palatino Linotype" w:cs="Arial"/>
        </w:rPr>
        <w:t xml:space="preserve">El </w:t>
      </w:r>
      <w:r w:rsidR="0000519B" w:rsidRPr="0070338B">
        <w:rPr>
          <w:rFonts w:ascii="Palatino Linotype" w:hAnsi="Palatino Linotype"/>
        </w:rPr>
        <w:t>recurso</w:t>
      </w:r>
      <w:r w:rsidR="0000519B" w:rsidRPr="0070338B">
        <w:rPr>
          <w:rFonts w:ascii="Palatino Linotype" w:hAnsi="Palatino Linotype" w:cs="Arial"/>
        </w:rPr>
        <w:t xml:space="preserve"> de revisión fue interpuesto dentro del plazo de quince días hábiles </w:t>
      </w:r>
      <w:r w:rsidR="0000519B" w:rsidRPr="0070338B">
        <w:rPr>
          <w:rFonts w:ascii="Palatino Linotype" w:hAnsi="Palatino Linotype"/>
        </w:rPr>
        <w:t>contados</w:t>
      </w:r>
      <w:r w:rsidR="0000519B" w:rsidRPr="0070338B">
        <w:rPr>
          <w:rFonts w:ascii="Palatino Linotype" w:hAnsi="Palatino Linotype" w:cs="Arial"/>
        </w:rPr>
        <w:t xml:space="preserve"> a </w:t>
      </w:r>
      <w:r w:rsidR="0000519B" w:rsidRPr="0070338B">
        <w:rPr>
          <w:rFonts w:ascii="Palatino Linotype" w:hAnsi="Palatino Linotype"/>
        </w:rPr>
        <w:t>partir</w:t>
      </w:r>
      <w:r w:rsidR="0000519B" w:rsidRPr="0070338B">
        <w:rPr>
          <w:rFonts w:ascii="Palatino Linotype" w:hAnsi="Palatino Linotype" w:cs="Arial"/>
        </w:rPr>
        <w:t xml:space="preserve"> del día siguiente al que </w:t>
      </w:r>
      <w:r w:rsidR="00CE2031" w:rsidRPr="0070338B">
        <w:rPr>
          <w:rFonts w:ascii="Palatino Linotype" w:hAnsi="Palatino Linotype" w:cs="Arial"/>
          <w:b/>
        </w:rPr>
        <w:t>EL RECURRENTE</w:t>
      </w:r>
      <w:r w:rsidR="0000519B" w:rsidRPr="0070338B">
        <w:rPr>
          <w:rFonts w:ascii="Palatino Linotype" w:hAnsi="Palatino Linotype" w:cs="Arial"/>
          <w:b/>
          <w:bCs/>
        </w:rPr>
        <w:t xml:space="preserve"> </w:t>
      </w:r>
      <w:r w:rsidR="0000519B" w:rsidRPr="0070338B">
        <w:rPr>
          <w:rFonts w:ascii="Palatino Linotype" w:hAnsi="Palatino Linotype" w:cs="Arial"/>
        </w:rPr>
        <w:t xml:space="preserve">tuvo conocimiento de la respuesta </w:t>
      </w:r>
      <w:r w:rsidR="0000519B" w:rsidRPr="0070338B">
        <w:rPr>
          <w:rFonts w:ascii="Palatino Linotype" w:hAnsi="Palatino Linotype"/>
        </w:rPr>
        <w:t>impugnada</w:t>
      </w:r>
      <w:r w:rsidR="0000519B" w:rsidRPr="0070338B">
        <w:rPr>
          <w:rFonts w:ascii="Palatino Linotype" w:hAnsi="Palatino Linotype" w:cs="Arial"/>
        </w:rPr>
        <w:t>, tal y como lo prevé el artículo 178 de la Ley de Transparencia y Acceso a la Información Pública del Estado de México y Municipios, que establece:</w:t>
      </w:r>
    </w:p>
    <w:p w:rsidR="0000519B" w:rsidRPr="0070338B" w:rsidRDefault="0000519B" w:rsidP="0000519B">
      <w:pPr>
        <w:spacing w:before="200" w:after="200"/>
        <w:ind w:left="709" w:right="709"/>
        <w:jc w:val="both"/>
        <w:rPr>
          <w:rFonts w:ascii="Palatino Linotype" w:hAnsi="Palatino Linotype" w:cs="Arial"/>
          <w:i/>
          <w:sz w:val="22"/>
          <w:szCs w:val="22"/>
        </w:rPr>
      </w:pPr>
      <w:r w:rsidRPr="0070338B">
        <w:rPr>
          <w:rFonts w:ascii="Palatino Linotype" w:hAnsi="Palatino Linotype" w:cs="Arial"/>
          <w:i/>
          <w:sz w:val="22"/>
          <w:szCs w:val="22"/>
        </w:rPr>
        <w:t>“</w:t>
      </w:r>
      <w:r w:rsidRPr="0070338B">
        <w:rPr>
          <w:rFonts w:ascii="Palatino Linotype" w:hAnsi="Palatino Linotype" w:cs="Arial"/>
          <w:b/>
          <w:i/>
          <w:sz w:val="22"/>
          <w:szCs w:val="22"/>
        </w:rPr>
        <w:t>Artículo 178.</w:t>
      </w:r>
      <w:r w:rsidRPr="0070338B">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0519B" w:rsidRPr="0070338B" w:rsidRDefault="0000519B" w:rsidP="0000519B">
      <w:pPr>
        <w:spacing w:before="200" w:after="200"/>
        <w:ind w:left="709" w:right="709"/>
        <w:jc w:val="both"/>
        <w:rPr>
          <w:rFonts w:ascii="Palatino Linotype" w:hAnsi="Palatino Linotype" w:cs="Arial"/>
          <w:i/>
          <w:sz w:val="22"/>
          <w:szCs w:val="22"/>
        </w:rPr>
      </w:pPr>
      <w:r w:rsidRPr="0070338B">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0519B" w:rsidRPr="0070338B" w:rsidRDefault="0000519B" w:rsidP="0000519B">
      <w:pPr>
        <w:spacing w:before="200" w:after="20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70338B">
        <w:rPr>
          <w:rFonts w:ascii="Palatino Linotype" w:hAnsi="Palatino Linotype" w:cs="Arial"/>
          <w:i/>
          <w:sz w:val="22"/>
          <w:szCs w:val="22"/>
          <w:lang w:eastAsia="es-MX"/>
        </w:rPr>
        <w:t>siguiente</w:t>
      </w:r>
      <w:r w:rsidRPr="0070338B">
        <w:rPr>
          <w:rFonts w:ascii="Palatino Linotype" w:hAnsi="Palatino Linotype" w:cs="Arial"/>
          <w:i/>
          <w:sz w:val="22"/>
          <w:szCs w:val="22"/>
        </w:rPr>
        <w:t xml:space="preserve"> de haberlo recibido.”</w:t>
      </w:r>
    </w:p>
    <w:p w:rsidR="0000519B" w:rsidRPr="0070338B" w:rsidRDefault="0000519B" w:rsidP="00872A3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70338B">
        <w:rPr>
          <w:rFonts w:ascii="Palatino Linotype" w:hAnsi="Palatino Linotype" w:cs="Arial"/>
        </w:rPr>
        <w:t xml:space="preserve">En esa tesitura, atendiendo a que </w:t>
      </w:r>
      <w:r w:rsidRPr="0070338B">
        <w:rPr>
          <w:rFonts w:ascii="Palatino Linotype" w:hAnsi="Palatino Linotype" w:cs="Arial"/>
          <w:b/>
        </w:rPr>
        <w:t>EL SUJETO OBLIGADO</w:t>
      </w:r>
      <w:r w:rsidRPr="0070338B">
        <w:rPr>
          <w:rFonts w:ascii="Palatino Linotype" w:hAnsi="Palatino Linotype" w:cs="Arial"/>
        </w:rPr>
        <w:t xml:space="preserve"> notificó la respuesta a la solicitud de información pública el día </w:t>
      </w:r>
      <w:r w:rsidRPr="0070338B">
        <w:rPr>
          <w:rFonts w:ascii="Palatino Linotype" w:hAnsi="Palatino Linotype" w:cs="Arial"/>
          <w:b/>
        </w:rPr>
        <w:t>veintitrés de enero de dos mil diecinueve</w:t>
      </w:r>
      <w:r w:rsidRPr="0070338B">
        <w:rPr>
          <w:rFonts w:ascii="Palatino Linotype" w:hAnsi="Palatino Linotype" w:cs="Arial"/>
        </w:rPr>
        <w:t xml:space="preserve">; así, </w:t>
      </w:r>
      <w:r w:rsidRPr="0070338B">
        <w:rPr>
          <w:rFonts w:ascii="Palatino Linotype" w:hAnsi="Palatino Linotype" w:cs="Arial"/>
        </w:rPr>
        <w:lastRenderedPageBreak/>
        <w:t>el plazo de quince días hábiles que el artículo 178 de la Ley de la materia otorga al</w:t>
      </w:r>
      <w:r w:rsidRPr="0070338B">
        <w:rPr>
          <w:rFonts w:ascii="Palatino Linotype" w:hAnsi="Palatino Linotype" w:cs="Arial"/>
          <w:b/>
        </w:rPr>
        <w:t xml:space="preserve"> RECURRENTE </w:t>
      </w:r>
      <w:r w:rsidRPr="0070338B">
        <w:rPr>
          <w:rFonts w:ascii="Palatino Linotype" w:hAnsi="Palatino Linotype" w:cs="Arial"/>
        </w:rPr>
        <w:t xml:space="preserve">para presentar el recurso de revisión, transcurrió del </w:t>
      </w:r>
      <w:r w:rsidRPr="0070338B">
        <w:rPr>
          <w:rFonts w:ascii="Palatino Linotype" w:hAnsi="Palatino Linotype" w:cs="Arial"/>
          <w:b/>
        </w:rPr>
        <w:t>veinticuatro de enero al catorce de febrero de dos mil diecinueve</w:t>
      </w:r>
      <w:r w:rsidRPr="0070338B">
        <w:rPr>
          <w:rFonts w:ascii="Palatino Linotype" w:hAnsi="Palatino Linotype" w:cs="Arial"/>
        </w:rPr>
        <w:t>, sin contemplar en el cómputo los días veintiséis y veintisiete de enero</w:t>
      </w:r>
      <w:r w:rsidR="00872A38" w:rsidRPr="0070338B">
        <w:rPr>
          <w:rFonts w:ascii="Palatino Linotype" w:hAnsi="Palatino Linotype" w:cs="Arial"/>
        </w:rPr>
        <w:t>, dos, tres, nueve y diez</w:t>
      </w:r>
      <w:r w:rsidRPr="0070338B">
        <w:rPr>
          <w:rFonts w:ascii="Palatino Linotype" w:hAnsi="Palatino Linotype" w:cs="Arial"/>
        </w:rPr>
        <w:t xml:space="preserve"> de diecinueve, por corresponder a sábados y domingos, en términos del artículo 3, fracción X, de la </w:t>
      </w:r>
      <w:r w:rsidRPr="0070338B">
        <w:rPr>
          <w:rFonts w:ascii="Palatino Linotype" w:hAnsi="Palatino Linotype"/>
        </w:rPr>
        <w:t>Ley de Transparencia y Acceso a la Información Pública del Estado de México y Municipios</w:t>
      </w:r>
      <w:r w:rsidR="00872A38" w:rsidRPr="0070338B">
        <w:rPr>
          <w:rFonts w:ascii="Palatino Linotype" w:hAnsi="Palatino Linotype"/>
        </w:rPr>
        <w:t xml:space="preserve">; </w:t>
      </w:r>
      <w:r w:rsidR="00872A38" w:rsidRPr="0070338B">
        <w:rPr>
          <w:rFonts w:ascii="Palatino Linotype" w:hAnsi="Palatino Linotype" w:cs="Arial"/>
        </w:rPr>
        <w:t>asimismo, no se computó el día cuatro de febrero de diecinueve, el cual es considerado como día no laborable para este Instituto, por corresponder a la Conmemoración del Aniversario de la Promulgación de la Constitución Política de los Estados Unidos Mexicanos,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r w:rsidRPr="0070338B">
        <w:rPr>
          <w:rFonts w:ascii="Palatino Linotype" w:hAnsi="Palatino Linotype" w:cs="Arial"/>
        </w:rPr>
        <w:t>.</w:t>
      </w:r>
    </w:p>
    <w:p w:rsidR="0000519B" w:rsidRPr="0070338B" w:rsidRDefault="0000519B" w:rsidP="0000519B">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70338B">
        <w:rPr>
          <w:rFonts w:ascii="Palatino Linotype" w:hAnsi="Palatino Linotype" w:cs="Arial"/>
        </w:rPr>
        <w:t>En ese tenor, si el recurso de revisión que nos ocupa, se tuvo por interpuesto el día</w:t>
      </w:r>
      <w:r w:rsidRPr="0070338B">
        <w:rPr>
          <w:rFonts w:ascii="Palatino Linotype" w:hAnsi="Palatino Linotype" w:cs="Arial"/>
          <w:b/>
        </w:rPr>
        <w:t xml:space="preserve"> </w:t>
      </w:r>
      <w:r w:rsidR="00872A38" w:rsidRPr="0070338B">
        <w:rPr>
          <w:rFonts w:ascii="Palatino Linotype" w:hAnsi="Palatino Linotype" w:cs="Arial"/>
          <w:b/>
          <w:u w:val="single"/>
        </w:rPr>
        <w:t>veinticuatro de enero</w:t>
      </w:r>
      <w:r w:rsidRPr="0070338B">
        <w:rPr>
          <w:rFonts w:ascii="Palatino Linotype" w:hAnsi="Palatino Linotype" w:cs="Arial"/>
          <w:b/>
          <w:u w:val="single"/>
        </w:rPr>
        <w:t xml:space="preserve"> de dos mil diecinueve</w:t>
      </w:r>
      <w:r w:rsidRPr="0070338B">
        <w:rPr>
          <w:rFonts w:ascii="Palatino Linotype" w:hAnsi="Palatino Linotype" w:cs="Arial"/>
        </w:rPr>
        <w:t>, éste se encuentra dentro de los márgenes temporales previstos en el artículo 178 de la Ley de Transparencia y Acceso a la Información</w:t>
      </w:r>
      <w:r w:rsidRPr="0070338B">
        <w:rPr>
          <w:rFonts w:ascii="Palatino Linotype" w:hAnsi="Palatino Linotype"/>
        </w:rPr>
        <w:t xml:space="preserve"> Pública del Estado de México y Municipios</w:t>
      </w:r>
      <w:r w:rsidRPr="0070338B">
        <w:rPr>
          <w:rFonts w:ascii="Palatino Linotype" w:hAnsi="Palatino Linotype" w:cs="Arial"/>
        </w:rPr>
        <w:t xml:space="preserve"> y, por tanto, su interposición se considera oportuna.</w:t>
      </w:r>
    </w:p>
    <w:p w:rsidR="007879C7" w:rsidRPr="0070338B" w:rsidRDefault="00E80488" w:rsidP="00EC299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rPr>
      </w:pPr>
      <w:r w:rsidRPr="0070338B">
        <w:rPr>
          <w:rFonts w:ascii="Palatino Linotype" w:hAnsi="Palatino Linotype" w:cs="Arial"/>
          <w:b/>
          <w:szCs w:val="28"/>
        </w:rPr>
        <w:t>Procedibilidad.</w:t>
      </w:r>
      <w:r w:rsidR="007879C7" w:rsidRPr="0070338B">
        <w:rPr>
          <w:rFonts w:ascii="Palatino Linotype" w:hAnsi="Palatino Linotype" w:cs="Arial"/>
        </w:rPr>
        <w:t xml:space="preserve"> Del análisis efectuado, se advierte la procedibilidad del presente recurso de revisión, en razón de acreditación </w:t>
      </w:r>
      <w:r w:rsidR="007879C7" w:rsidRPr="0070338B">
        <w:rPr>
          <w:rFonts w:ascii="Palatino Linotype" w:hAnsi="Palatino Linotype" w:cs="Arial"/>
          <w:snapToGrid w:val="0"/>
        </w:rPr>
        <w:t>plena</w:t>
      </w:r>
      <w:r w:rsidR="007879C7" w:rsidRPr="0070338B">
        <w:rPr>
          <w:rFonts w:ascii="Palatino Linotype" w:hAnsi="Palatino Linotype" w:cs="Arial"/>
        </w:rPr>
        <w:t xml:space="preserve"> de todos y cada uno de los elementos formales exigidos por el artículo 180 de la Ley de Transparencia y Acceso a la Información Pública</w:t>
      </w:r>
      <w:r w:rsidR="007879C7" w:rsidRPr="0070338B">
        <w:rPr>
          <w:rFonts w:ascii="Palatino Linotype" w:hAnsi="Palatino Linotype"/>
        </w:rPr>
        <w:t xml:space="preserve"> </w:t>
      </w:r>
      <w:r w:rsidR="007879C7" w:rsidRPr="0070338B">
        <w:rPr>
          <w:rFonts w:ascii="Palatino Linotype" w:hAnsi="Palatino Linotype" w:cs="Arial"/>
        </w:rPr>
        <w:t>del</w:t>
      </w:r>
      <w:r w:rsidR="007879C7" w:rsidRPr="0070338B">
        <w:rPr>
          <w:rFonts w:ascii="Palatino Linotype" w:hAnsi="Palatino Linotype"/>
        </w:rPr>
        <w:t xml:space="preserve"> </w:t>
      </w:r>
      <w:r w:rsidR="007879C7" w:rsidRPr="0070338B">
        <w:rPr>
          <w:rFonts w:ascii="Palatino Linotype" w:hAnsi="Palatino Linotype" w:cs="Arial"/>
        </w:rPr>
        <w:t>Estado</w:t>
      </w:r>
      <w:r w:rsidR="007879C7" w:rsidRPr="0070338B">
        <w:rPr>
          <w:rFonts w:ascii="Palatino Linotype" w:hAnsi="Palatino Linotype"/>
        </w:rPr>
        <w:t xml:space="preserve"> de México y Municipios, en atención a que </w:t>
      </w:r>
      <w:r w:rsidR="007879C7" w:rsidRPr="0070338B">
        <w:rPr>
          <w:rFonts w:ascii="Palatino Linotype" w:hAnsi="Palatino Linotype"/>
        </w:rPr>
        <w:lastRenderedPageBreak/>
        <w:t xml:space="preserve">fue presentado mediante el formato visible en </w:t>
      </w:r>
      <w:r w:rsidR="007879C7" w:rsidRPr="0070338B">
        <w:rPr>
          <w:rFonts w:ascii="Palatino Linotype" w:hAnsi="Palatino Linotype"/>
          <w:b/>
        </w:rPr>
        <w:t>EL SAIMEX</w:t>
      </w:r>
      <w:r w:rsidR="007879C7" w:rsidRPr="0070338B">
        <w:rPr>
          <w:rFonts w:ascii="Palatino Linotype" w:hAnsi="Palatino Linotype"/>
        </w:rPr>
        <w:t>.</w:t>
      </w:r>
    </w:p>
    <w:p w:rsidR="002B65E6" w:rsidRPr="0070338B" w:rsidRDefault="002B65E6" w:rsidP="00872A38">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rPr>
      </w:pPr>
      <w:r w:rsidRPr="0070338B">
        <w:rPr>
          <w:rFonts w:ascii="Palatino Linotype" w:hAnsi="Palatino Linotype" w:cs="Arial"/>
          <w:b/>
          <w:color w:val="000000" w:themeColor="text1"/>
        </w:rPr>
        <w:t>Análisis de causal de sobreseimiento.</w:t>
      </w:r>
      <w:r w:rsidRPr="0070338B">
        <w:rPr>
          <w:rFonts w:ascii="Palatino Linotype" w:hAnsi="Palatino Linotype" w:cs="Arial"/>
          <w:color w:val="000000" w:themeColor="text1"/>
        </w:rPr>
        <w:t xml:space="preserve"> Una </w:t>
      </w:r>
      <w:r w:rsidRPr="0070338B">
        <w:rPr>
          <w:rFonts w:ascii="Palatino Linotype" w:hAnsi="Palatino Linotype" w:cs="Arial"/>
        </w:rPr>
        <w:t>vez</w:t>
      </w:r>
      <w:r w:rsidRPr="0070338B">
        <w:rPr>
          <w:rFonts w:ascii="Palatino Linotype" w:hAnsi="Palatino Linotype" w:cs="Arial"/>
          <w:color w:val="000000" w:themeColor="text1"/>
        </w:rPr>
        <w:t xml:space="preserve"> </w:t>
      </w:r>
      <w:r w:rsidRPr="0070338B">
        <w:rPr>
          <w:rFonts w:ascii="Palatino Linotype" w:hAnsi="Palatino Linotype" w:cs="Arial"/>
        </w:rPr>
        <w:t>determinada</w:t>
      </w:r>
      <w:r w:rsidRPr="0070338B">
        <w:rPr>
          <w:rFonts w:ascii="Palatino Linotype" w:hAnsi="Palatino Linotype" w:cs="Arial"/>
          <w:color w:val="000000" w:themeColor="text1"/>
        </w:rPr>
        <w:t xml:space="preserve"> la vía sobre la que versará el </w:t>
      </w:r>
      <w:r w:rsidRPr="0070338B">
        <w:rPr>
          <w:rFonts w:ascii="Palatino Linotype" w:hAnsi="Palatino Linotype" w:cs="Arial"/>
        </w:rPr>
        <w:t>presente</w:t>
      </w:r>
      <w:r w:rsidRPr="0070338B">
        <w:rPr>
          <w:rFonts w:ascii="Palatino Linotype" w:hAnsi="Palatino Linotype" w:cs="Arial"/>
          <w:color w:val="000000" w:themeColor="text1"/>
        </w:rPr>
        <w:t xml:space="preserve"> recurso y previa </w:t>
      </w:r>
      <w:r w:rsidRPr="0070338B">
        <w:rPr>
          <w:rFonts w:ascii="Palatino Linotype" w:hAnsi="Palatino Linotype" w:cs="Arial"/>
        </w:rPr>
        <w:t>revisión</w:t>
      </w:r>
      <w:r w:rsidRPr="0070338B">
        <w:rPr>
          <w:rFonts w:ascii="Palatino Linotype" w:hAnsi="Palatino Linotype" w:cs="Arial"/>
          <w:color w:val="000000" w:themeColor="text1"/>
        </w:rPr>
        <w:t xml:space="preserve"> del expediente electrónico, se advierte que </w:t>
      </w:r>
      <w:r w:rsidR="00F01DDD" w:rsidRPr="0070338B">
        <w:rPr>
          <w:rFonts w:ascii="Palatino Linotype" w:hAnsi="Palatino Linotype" w:cs="Arial"/>
          <w:b/>
        </w:rPr>
        <w:t>EL RECURRENTE</w:t>
      </w:r>
      <w:r w:rsidRPr="0070338B">
        <w:rPr>
          <w:rFonts w:ascii="Palatino Linotype" w:hAnsi="Palatino Linotype"/>
          <w:color w:val="000000"/>
        </w:rPr>
        <w:t xml:space="preserve"> solicitó </w:t>
      </w:r>
      <w:r w:rsidRPr="0070338B">
        <w:rPr>
          <w:rFonts w:ascii="Palatino Linotype" w:hAnsi="Palatino Linotype" w:cs="Arial"/>
        </w:rPr>
        <w:t>del</w:t>
      </w:r>
      <w:r w:rsidRPr="0070338B">
        <w:rPr>
          <w:rFonts w:ascii="Palatino Linotype" w:hAnsi="Palatino Linotype"/>
          <w:color w:val="000000"/>
        </w:rPr>
        <w:t xml:space="preserve"> </w:t>
      </w:r>
      <w:r w:rsidRPr="0070338B">
        <w:rPr>
          <w:rFonts w:ascii="Palatino Linotype" w:hAnsi="Palatino Linotype" w:cs="Arial"/>
          <w:b/>
          <w:color w:val="000000"/>
        </w:rPr>
        <w:t>SUJETO OBLIGADO</w:t>
      </w:r>
      <w:r w:rsidRPr="0070338B">
        <w:rPr>
          <w:rFonts w:ascii="Palatino Linotype" w:hAnsi="Palatino Linotype" w:cs="Arial"/>
        </w:rPr>
        <w:t xml:space="preserve">, </w:t>
      </w:r>
      <w:r w:rsidRPr="0070338B">
        <w:rPr>
          <w:rFonts w:ascii="Palatino Linotype" w:hAnsi="Palatino Linotype"/>
        </w:rPr>
        <w:t xml:space="preserve">vía </w:t>
      </w:r>
      <w:r w:rsidRPr="0070338B">
        <w:rPr>
          <w:rFonts w:ascii="Palatino Linotype" w:hAnsi="Palatino Linotype"/>
          <w:b/>
        </w:rPr>
        <w:t>EL</w:t>
      </w:r>
      <w:r w:rsidRPr="0070338B">
        <w:rPr>
          <w:rFonts w:ascii="Palatino Linotype" w:hAnsi="Palatino Linotype"/>
        </w:rPr>
        <w:t xml:space="preserve"> </w:t>
      </w:r>
      <w:r w:rsidRPr="0070338B">
        <w:rPr>
          <w:rFonts w:ascii="Palatino Linotype" w:hAnsi="Palatino Linotype"/>
          <w:b/>
        </w:rPr>
        <w:t>SAIMEX</w:t>
      </w:r>
      <w:r w:rsidRPr="0070338B">
        <w:rPr>
          <w:rFonts w:ascii="Palatino Linotype" w:hAnsi="Palatino Linotype"/>
        </w:rPr>
        <w:t>,</w:t>
      </w:r>
      <w:r w:rsidR="00872A38" w:rsidRPr="0070338B">
        <w:rPr>
          <w:rFonts w:ascii="Palatino Linotype" w:hAnsi="Palatino Linotype"/>
        </w:rPr>
        <w:t xml:space="preserve"> versión pública de las Actas Notariales o los documentos que contengan los 6000 compromisos del otrora Gobernador de la Entidad, Eruviel Ávila Villegas.</w:t>
      </w:r>
    </w:p>
    <w:p w:rsidR="00013715" w:rsidRPr="0070338B" w:rsidRDefault="00FC0619" w:rsidP="00872A38">
      <w:pPr>
        <w:pStyle w:val="Prrafodelista"/>
        <w:widowControl w:val="0"/>
        <w:tabs>
          <w:tab w:val="left" w:pos="1418"/>
        </w:tabs>
        <w:autoSpaceDE w:val="0"/>
        <w:autoSpaceDN w:val="0"/>
        <w:adjustRightInd w:val="0"/>
        <w:spacing w:before="240" w:after="240" w:line="360" w:lineRule="auto"/>
        <w:ind w:left="0"/>
        <w:jc w:val="both"/>
        <w:rPr>
          <w:rFonts w:ascii="Palatino Linotype" w:hAnsi="Palatino Linotype" w:cs="Arial"/>
        </w:rPr>
      </w:pPr>
      <w:r w:rsidRPr="0070338B">
        <w:rPr>
          <w:rFonts w:ascii="Palatino Linotype" w:hAnsi="Palatino Linotype" w:cs="Arial"/>
        </w:rPr>
        <w:t>A</w:t>
      </w:r>
      <w:r w:rsidR="00013715" w:rsidRPr="0070338B">
        <w:rPr>
          <w:rFonts w:ascii="Palatino Linotype" w:hAnsi="Palatino Linotype" w:cs="Arial"/>
        </w:rPr>
        <w:t>hora bien</w:t>
      </w:r>
      <w:r w:rsidRPr="0070338B">
        <w:rPr>
          <w:rFonts w:ascii="Palatino Linotype" w:hAnsi="Palatino Linotype" w:cs="Arial"/>
        </w:rPr>
        <w:t xml:space="preserve">, como se precisó </w:t>
      </w:r>
      <w:r w:rsidRPr="0070338B">
        <w:rPr>
          <w:rFonts w:ascii="Palatino Linotype" w:hAnsi="Palatino Linotype"/>
        </w:rPr>
        <w:t xml:space="preserve">en el Resultando </w:t>
      </w:r>
      <w:r w:rsidR="008611AB" w:rsidRPr="0070338B">
        <w:rPr>
          <w:rFonts w:ascii="Palatino Linotype" w:hAnsi="Palatino Linotype"/>
          <w:b/>
        </w:rPr>
        <w:fldChar w:fldCharType="begin"/>
      </w:r>
      <w:r w:rsidR="008611AB" w:rsidRPr="0070338B">
        <w:rPr>
          <w:rFonts w:ascii="Palatino Linotype" w:hAnsi="Palatino Linotype"/>
          <w:b/>
        </w:rPr>
        <w:instrText xml:space="preserve"> REF _Ref534905157 \r \h  \* MERGEFORMAT </w:instrText>
      </w:r>
      <w:r w:rsidR="008611AB" w:rsidRPr="0070338B">
        <w:rPr>
          <w:rFonts w:ascii="Palatino Linotype" w:hAnsi="Palatino Linotype"/>
          <w:b/>
        </w:rPr>
      </w:r>
      <w:r w:rsidR="008611AB" w:rsidRPr="0070338B">
        <w:rPr>
          <w:rFonts w:ascii="Palatino Linotype" w:hAnsi="Palatino Linotype"/>
          <w:b/>
        </w:rPr>
        <w:fldChar w:fldCharType="separate"/>
      </w:r>
      <w:r w:rsidR="00B34E2F">
        <w:rPr>
          <w:rFonts w:ascii="Palatino Linotype" w:hAnsi="Palatino Linotype"/>
          <w:b/>
        </w:rPr>
        <w:t>II</w:t>
      </w:r>
      <w:r w:rsidR="008611AB" w:rsidRPr="0070338B">
        <w:rPr>
          <w:rFonts w:ascii="Palatino Linotype" w:hAnsi="Palatino Linotype"/>
          <w:b/>
        </w:rPr>
        <w:fldChar w:fldCharType="end"/>
      </w:r>
      <w:r w:rsidR="008611AB" w:rsidRPr="0070338B">
        <w:rPr>
          <w:rFonts w:ascii="Palatino Linotype" w:hAnsi="Palatino Linotype"/>
          <w:b/>
        </w:rPr>
        <w:t xml:space="preserve"> </w:t>
      </w:r>
      <w:r w:rsidRPr="0070338B">
        <w:rPr>
          <w:rFonts w:ascii="Palatino Linotype" w:hAnsi="Palatino Linotype"/>
        </w:rPr>
        <w:t>de la presente resolución,</w:t>
      </w:r>
      <w:r w:rsidRPr="0070338B">
        <w:rPr>
          <w:rFonts w:ascii="Palatino Linotype" w:hAnsi="Palatino Linotype" w:cs="Arial"/>
        </w:rPr>
        <w:t xml:space="preserve"> l</w:t>
      </w:r>
      <w:r w:rsidR="000B608D" w:rsidRPr="0070338B">
        <w:rPr>
          <w:rFonts w:ascii="Palatino Linotype" w:hAnsi="Palatino Linotype" w:cs="Arial"/>
        </w:rPr>
        <w:t>a</w:t>
      </w:r>
      <w:r w:rsidRPr="0070338B">
        <w:rPr>
          <w:rFonts w:ascii="Palatino Linotype" w:hAnsi="Palatino Linotype" w:cs="Arial"/>
        </w:rPr>
        <w:t xml:space="preserve"> Titular de la Unidad de </w:t>
      </w:r>
      <w:r w:rsidRPr="0070338B">
        <w:rPr>
          <w:rFonts w:ascii="Palatino Linotype" w:hAnsi="Palatino Linotype"/>
          <w:color w:val="000000"/>
        </w:rPr>
        <w:t>Transparencia</w:t>
      </w:r>
      <w:r w:rsidRPr="0070338B">
        <w:rPr>
          <w:rFonts w:ascii="Palatino Linotype" w:hAnsi="Palatino Linotype" w:cs="Arial"/>
        </w:rPr>
        <w:t xml:space="preserve"> del </w:t>
      </w:r>
      <w:r w:rsidRPr="0070338B">
        <w:rPr>
          <w:rFonts w:ascii="Palatino Linotype" w:hAnsi="Palatino Linotype" w:cs="Arial"/>
          <w:b/>
        </w:rPr>
        <w:t>SUJETO OBLIGADO</w:t>
      </w:r>
      <w:r w:rsidRPr="0070338B">
        <w:rPr>
          <w:rFonts w:ascii="Palatino Linotype" w:hAnsi="Palatino Linotype" w:cs="Arial"/>
        </w:rPr>
        <w:t xml:space="preserve">, en respuesta a la solicitud de acceso a la información pública, </w:t>
      </w:r>
      <w:r w:rsidR="00872A38" w:rsidRPr="0070338B">
        <w:rPr>
          <w:rFonts w:ascii="Palatino Linotype" w:hAnsi="Palatino Linotype" w:cs="Arial"/>
        </w:rPr>
        <w:t xml:space="preserve">le comunicó al </w:t>
      </w:r>
      <w:r w:rsidR="00872A38" w:rsidRPr="0070338B">
        <w:rPr>
          <w:rFonts w:ascii="Palatino Linotype" w:hAnsi="Palatino Linotype" w:cs="Arial"/>
          <w:b/>
        </w:rPr>
        <w:t>RECURRENTE</w:t>
      </w:r>
      <w:r w:rsidR="00872A38" w:rsidRPr="0070338B">
        <w:rPr>
          <w:rFonts w:ascii="Palatino Linotype" w:hAnsi="Palatino Linotype" w:cs="Arial"/>
        </w:rPr>
        <w:t xml:space="preserve"> que, en aras de privilegiar el principio de máxima publicidad, previsto en el artículo 4 de la Ley de Transparencia y Acceso a la Información Pública del Estado de México y Municipios y con fundamento en el artículo 158 de la Ley de la materia, se ponía a su disposición las Actas Notariales de los compromisos de la gestión 2011-2017, para consulta directa en las oficinas de la Secretaría Técnica del Gabinete, sit</w:t>
      </w:r>
      <w:r w:rsidR="00013715" w:rsidRPr="0070338B">
        <w:rPr>
          <w:rFonts w:ascii="Palatino Linotype" w:hAnsi="Palatino Linotype" w:cs="Arial"/>
        </w:rPr>
        <w:t>a</w:t>
      </w:r>
      <w:r w:rsidR="00872A38" w:rsidRPr="0070338B">
        <w:rPr>
          <w:rFonts w:ascii="Palatino Linotype" w:hAnsi="Palatino Linotype" w:cs="Arial"/>
        </w:rPr>
        <w:t xml:space="preserve"> en </w:t>
      </w:r>
      <w:r w:rsidR="00013715" w:rsidRPr="0070338B">
        <w:rPr>
          <w:rFonts w:ascii="Palatino Linotype" w:hAnsi="Palatino Linotype" w:cs="Arial"/>
        </w:rPr>
        <w:t xml:space="preserve">la Avenida </w:t>
      </w:r>
      <w:r w:rsidR="00872A38" w:rsidRPr="0070338B">
        <w:rPr>
          <w:rFonts w:ascii="Palatino Linotype" w:hAnsi="Palatino Linotype" w:cs="Arial"/>
        </w:rPr>
        <w:t xml:space="preserve">Lerdo </w:t>
      </w:r>
      <w:r w:rsidR="00013715" w:rsidRPr="0070338B">
        <w:rPr>
          <w:rFonts w:ascii="Palatino Linotype" w:hAnsi="Palatino Linotype" w:cs="Arial"/>
        </w:rPr>
        <w:t xml:space="preserve">de Tejada </w:t>
      </w:r>
      <w:r w:rsidR="00872A38" w:rsidRPr="0070338B">
        <w:rPr>
          <w:rFonts w:ascii="Palatino Linotype" w:hAnsi="Palatino Linotype" w:cs="Arial"/>
        </w:rPr>
        <w:t>poniente número 300, segundo piso, puerta 359, colonia centro, C.P. 50000, Toluca, México.</w:t>
      </w:r>
    </w:p>
    <w:p w:rsidR="00013715" w:rsidRPr="0070338B" w:rsidRDefault="00013715" w:rsidP="00013715">
      <w:pPr>
        <w:pStyle w:val="Prrafodelista"/>
        <w:widowControl w:val="0"/>
        <w:tabs>
          <w:tab w:val="left" w:pos="1418"/>
        </w:tabs>
        <w:autoSpaceDE w:val="0"/>
        <w:autoSpaceDN w:val="0"/>
        <w:adjustRightInd w:val="0"/>
        <w:spacing w:before="240" w:after="240" w:line="360" w:lineRule="auto"/>
        <w:ind w:left="0"/>
        <w:jc w:val="both"/>
        <w:rPr>
          <w:rFonts w:ascii="Palatino Linotype" w:hAnsi="Palatino Linotype" w:cs="Arial"/>
        </w:rPr>
      </w:pPr>
      <w:r w:rsidRPr="0070338B">
        <w:rPr>
          <w:rFonts w:ascii="Palatino Linotype" w:hAnsi="Palatino Linotype" w:cs="Arial"/>
        </w:rPr>
        <w:t xml:space="preserve">Así, inconforme con la respuesta proporcionada, </w:t>
      </w:r>
      <w:r w:rsidRPr="0070338B">
        <w:rPr>
          <w:rFonts w:ascii="Palatino Linotype" w:hAnsi="Palatino Linotype" w:cs="Arial"/>
          <w:b/>
        </w:rPr>
        <w:t>EL RECURRENTE</w:t>
      </w:r>
      <w:r w:rsidRPr="0070338B">
        <w:rPr>
          <w:rFonts w:ascii="Palatino Linotype" w:hAnsi="Palatino Linotype"/>
          <w:color w:val="000000"/>
        </w:rPr>
        <w:t xml:space="preserve"> </w:t>
      </w:r>
      <w:r w:rsidRPr="0070338B">
        <w:rPr>
          <w:rFonts w:ascii="Palatino Linotype" w:hAnsi="Palatino Linotype" w:cs="Arial"/>
        </w:rPr>
        <w:t xml:space="preserve">procedió a interponer el presente recurso de revisión, señalando tanto en acto impugnado, como en sus razones o motivos de inconformidad, lo indicado en el Resultando </w:t>
      </w:r>
      <w:r w:rsidRPr="0070338B">
        <w:rPr>
          <w:rFonts w:ascii="Palatino Linotype" w:hAnsi="Palatino Linotype"/>
          <w:b/>
        </w:rPr>
        <w:fldChar w:fldCharType="begin"/>
      </w:r>
      <w:r w:rsidRPr="0070338B">
        <w:rPr>
          <w:rFonts w:ascii="Palatino Linotype" w:hAnsi="Palatino Linotype"/>
          <w:b/>
        </w:rPr>
        <w:instrText xml:space="preserve"> REF _Ref490476121 \r \h  \* MERGEFORMAT </w:instrText>
      </w:r>
      <w:r w:rsidRPr="0070338B">
        <w:rPr>
          <w:rFonts w:ascii="Palatino Linotype" w:hAnsi="Palatino Linotype"/>
          <w:b/>
        </w:rPr>
      </w:r>
      <w:r w:rsidRPr="0070338B">
        <w:rPr>
          <w:rFonts w:ascii="Palatino Linotype" w:hAnsi="Palatino Linotype"/>
          <w:b/>
        </w:rPr>
        <w:fldChar w:fldCharType="separate"/>
      </w:r>
      <w:r w:rsidR="00B34E2F">
        <w:rPr>
          <w:rFonts w:ascii="Palatino Linotype" w:hAnsi="Palatino Linotype"/>
          <w:b/>
        </w:rPr>
        <w:t>III</w:t>
      </w:r>
      <w:r w:rsidRPr="0070338B">
        <w:rPr>
          <w:rFonts w:ascii="Palatino Linotype" w:hAnsi="Palatino Linotype"/>
          <w:b/>
        </w:rPr>
        <w:fldChar w:fldCharType="end"/>
      </w:r>
      <w:r w:rsidRPr="0070338B">
        <w:rPr>
          <w:rFonts w:ascii="Palatino Linotype" w:hAnsi="Palatino Linotype" w:cs="Arial"/>
          <w:b/>
        </w:rPr>
        <w:t xml:space="preserve"> </w:t>
      </w:r>
      <w:r w:rsidRPr="0070338B">
        <w:rPr>
          <w:rFonts w:ascii="Palatino Linotype" w:hAnsi="Palatino Linotype" w:cs="Arial"/>
        </w:rPr>
        <w:t>de la presente resolución.</w:t>
      </w:r>
    </w:p>
    <w:p w:rsidR="00601C34" w:rsidRPr="0070338B" w:rsidRDefault="002B65E6" w:rsidP="00601C34">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0338B">
        <w:rPr>
          <w:rFonts w:ascii="Palatino Linotype" w:hAnsi="Palatino Linotype" w:cs="Arial"/>
        </w:rPr>
        <w:t xml:space="preserve">Por </w:t>
      </w:r>
      <w:r w:rsidR="00013715" w:rsidRPr="0070338B">
        <w:rPr>
          <w:rFonts w:ascii="Palatino Linotype" w:hAnsi="Palatino Linotype" w:cs="Arial"/>
        </w:rPr>
        <w:t>lo anterior</w:t>
      </w:r>
      <w:r w:rsidRPr="0070338B">
        <w:rPr>
          <w:rFonts w:ascii="Palatino Linotype" w:hAnsi="Palatino Linotype" w:cs="Arial"/>
        </w:rPr>
        <w:t>,</w:t>
      </w:r>
      <w:r w:rsidR="00E652A9" w:rsidRPr="0070338B">
        <w:rPr>
          <w:rFonts w:ascii="Palatino Linotype" w:hAnsi="Palatino Linotype" w:cs="Arial"/>
        </w:rPr>
        <w:t xml:space="preserve"> </w:t>
      </w:r>
      <w:r w:rsidR="00013715" w:rsidRPr="0070338B">
        <w:rPr>
          <w:rFonts w:ascii="Palatino Linotype" w:hAnsi="Palatino Linotype" w:cs="Arial"/>
        </w:rPr>
        <w:t xml:space="preserve">y como se señala en </w:t>
      </w:r>
      <w:r w:rsidR="00E652A9" w:rsidRPr="0070338B">
        <w:rPr>
          <w:rFonts w:ascii="Palatino Linotype" w:hAnsi="Palatino Linotype" w:cs="Arial"/>
        </w:rPr>
        <w:t xml:space="preserve">el Resultando </w:t>
      </w:r>
      <w:r w:rsidR="00E652A9" w:rsidRPr="0070338B">
        <w:rPr>
          <w:rFonts w:ascii="Palatino Linotype" w:hAnsi="Palatino Linotype" w:cs="Arial"/>
          <w:b/>
        </w:rPr>
        <w:fldChar w:fldCharType="begin"/>
      </w:r>
      <w:r w:rsidR="00E652A9" w:rsidRPr="0070338B">
        <w:rPr>
          <w:rFonts w:ascii="Palatino Linotype" w:hAnsi="Palatino Linotype" w:cs="Arial"/>
          <w:b/>
        </w:rPr>
        <w:instrText xml:space="preserve"> REF _Ref532313431 \r \h  \* MERGEFORMAT </w:instrText>
      </w:r>
      <w:r w:rsidR="00E652A9" w:rsidRPr="0070338B">
        <w:rPr>
          <w:rFonts w:ascii="Palatino Linotype" w:hAnsi="Palatino Linotype" w:cs="Arial"/>
          <w:b/>
        </w:rPr>
      </w:r>
      <w:r w:rsidR="00E652A9" w:rsidRPr="0070338B">
        <w:rPr>
          <w:rFonts w:ascii="Palatino Linotype" w:hAnsi="Palatino Linotype" w:cs="Arial"/>
          <w:b/>
        </w:rPr>
        <w:fldChar w:fldCharType="separate"/>
      </w:r>
      <w:r w:rsidR="00B34E2F">
        <w:rPr>
          <w:rFonts w:ascii="Palatino Linotype" w:hAnsi="Palatino Linotype" w:cs="Arial"/>
          <w:b/>
        </w:rPr>
        <w:t>VI</w:t>
      </w:r>
      <w:r w:rsidR="00E652A9" w:rsidRPr="0070338B">
        <w:rPr>
          <w:rFonts w:ascii="Palatino Linotype" w:hAnsi="Palatino Linotype" w:cs="Arial"/>
          <w:b/>
        </w:rPr>
        <w:fldChar w:fldCharType="end"/>
      </w:r>
      <w:r w:rsidR="00E652A9" w:rsidRPr="0070338B">
        <w:rPr>
          <w:rFonts w:ascii="Palatino Linotype" w:hAnsi="Palatino Linotype" w:cs="Arial"/>
        </w:rPr>
        <w:t xml:space="preserve"> de la presente resolución</w:t>
      </w:r>
      <w:r w:rsidR="001A17A3" w:rsidRPr="0070338B">
        <w:rPr>
          <w:rFonts w:ascii="Palatino Linotype" w:hAnsi="Palatino Linotype" w:cs="Arial"/>
        </w:rPr>
        <w:t>,</w:t>
      </w:r>
      <w:r w:rsidR="00396B45" w:rsidRPr="0070338B">
        <w:rPr>
          <w:rFonts w:ascii="Palatino Linotype" w:hAnsi="Palatino Linotype" w:cs="Arial"/>
          <w:b/>
          <w:lang w:val="es-ES_tradnl"/>
        </w:rPr>
        <w:t xml:space="preserve"> EL SUJETO OBLIGADO</w:t>
      </w:r>
      <w:r w:rsidR="00396B45" w:rsidRPr="0070338B">
        <w:rPr>
          <w:rFonts w:ascii="Palatino Linotype" w:hAnsi="Palatino Linotype" w:cs="Arial"/>
          <w:lang w:val="es-ES_tradnl"/>
        </w:rPr>
        <w:t xml:space="preserve"> </w:t>
      </w:r>
      <w:r w:rsidR="00033D72" w:rsidRPr="0070338B">
        <w:rPr>
          <w:rFonts w:ascii="Palatino Linotype" w:hAnsi="Palatino Linotype" w:cs="Arial"/>
          <w:lang w:val="es-ES_tradnl"/>
        </w:rPr>
        <w:t xml:space="preserve">remitió </w:t>
      </w:r>
      <w:r w:rsidR="00396B45" w:rsidRPr="0070338B">
        <w:rPr>
          <w:rFonts w:ascii="Palatino Linotype" w:hAnsi="Palatino Linotype" w:cs="Arial"/>
          <w:lang w:val="es-ES_tradnl"/>
        </w:rPr>
        <w:t xml:space="preserve">el Informe Justificado </w:t>
      </w:r>
      <w:r w:rsidR="00033D72" w:rsidRPr="0070338B">
        <w:rPr>
          <w:rFonts w:ascii="Palatino Linotype" w:hAnsi="Palatino Linotype" w:cs="Arial"/>
          <w:lang w:val="es-ES_tradnl"/>
        </w:rPr>
        <w:t xml:space="preserve">a través de los </w:t>
      </w:r>
      <w:r w:rsidR="00E652A9" w:rsidRPr="0070338B">
        <w:rPr>
          <w:rFonts w:ascii="Palatino Linotype" w:hAnsi="Palatino Linotype" w:cs="Arial"/>
          <w:lang w:val="es-ES_tradnl"/>
        </w:rPr>
        <w:t xml:space="preserve">archivos </w:t>
      </w:r>
      <w:r w:rsidR="00E652A9" w:rsidRPr="0070338B">
        <w:rPr>
          <w:rFonts w:ascii="Palatino Linotype" w:hAnsi="Palatino Linotype" w:cs="Arial"/>
          <w:lang w:val="es-ES_tradnl"/>
        </w:rPr>
        <w:lastRenderedPageBreak/>
        <w:t xml:space="preserve">electrónicos denominados </w:t>
      </w:r>
      <w:r w:rsidR="00013715" w:rsidRPr="0070338B">
        <w:rPr>
          <w:rFonts w:ascii="Palatino Linotype" w:hAnsi="Palatino Linotype"/>
          <w:b/>
          <w:i/>
        </w:rPr>
        <w:t>Inf Justificado RR000227.pdf</w:t>
      </w:r>
      <w:r w:rsidR="00013715" w:rsidRPr="0070338B">
        <w:rPr>
          <w:rFonts w:ascii="Palatino Linotype" w:hAnsi="Palatino Linotype"/>
        </w:rPr>
        <w:t xml:space="preserve"> y</w:t>
      </w:r>
      <w:r w:rsidR="00013715" w:rsidRPr="0070338B">
        <w:rPr>
          <w:rFonts w:ascii="Palatino Linotype" w:hAnsi="Palatino Linotype"/>
          <w:b/>
          <w:i/>
        </w:rPr>
        <w:t xml:space="preserve"> oficio 003.pdf</w:t>
      </w:r>
      <w:r w:rsidR="00DE2C45" w:rsidRPr="0070338B">
        <w:rPr>
          <w:rFonts w:ascii="Palatino Linotype" w:hAnsi="Palatino Linotype"/>
        </w:rPr>
        <w:t xml:space="preserve">, </w:t>
      </w:r>
      <w:r w:rsidR="00601C34" w:rsidRPr="0070338B">
        <w:rPr>
          <w:rFonts w:ascii="Palatino Linotype" w:hAnsi="Palatino Linotype" w:cs="Arial"/>
        </w:rPr>
        <w:t>los cuales contienen lo siguiente:</w:t>
      </w:r>
    </w:p>
    <w:p w:rsidR="00945BAB" w:rsidRPr="0070338B" w:rsidRDefault="00BD5CFC" w:rsidP="00013715">
      <w:pPr>
        <w:pStyle w:val="Prrafodelista"/>
        <w:widowControl w:val="0"/>
        <w:numPr>
          <w:ilvl w:val="0"/>
          <w:numId w:val="7"/>
        </w:numPr>
        <w:tabs>
          <w:tab w:val="left" w:pos="1701"/>
        </w:tabs>
        <w:autoSpaceDE w:val="0"/>
        <w:autoSpaceDN w:val="0"/>
        <w:adjustRightInd w:val="0"/>
        <w:spacing w:before="360" w:after="240" w:line="360" w:lineRule="auto"/>
        <w:jc w:val="both"/>
        <w:rPr>
          <w:rFonts w:ascii="Palatino Linotype" w:hAnsi="Palatino Linotype" w:cs="Arial"/>
        </w:rPr>
      </w:pPr>
      <w:r w:rsidRPr="0070338B">
        <w:rPr>
          <w:rFonts w:ascii="Palatino Linotype" w:hAnsi="Palatino Linotype"/>
          <w:b/>
          <w:i/>
        </w:rPr>
        <w:t>INFORME JUSTIFICADO 04357-2018.pdf</w:t>
      </w:r>
      <w:r w:rsidRPr="0070338B">
        <w:rPr>
          <w:rFonts w:ascii="Palatino Linotype" w:hAnsi="Palatino Linotype"/>
        </w:rPr>
        <w:t xml:space="preserve">. </w:t>
      </w:r>
      <w:r w:rsidR="00013715" w:rsidRPr="0070338B">
        <w:rPr>
          <w:rFonts w:ascii="Palatino Linotype" w:hAnsi="Palatino Linotype" w:cs="Arial"/>
        </w:rPr>
        <w:t>Oficio No. STG/UT/004/2019</w:t>
      </w:r>
      <w:r w:rsidRPr="0070338B">
        <w:rPr>
          <w:rFonts w:ascii="Palatino Linotype" w:hAnsi="Palatino Linotype" w:cs="Arial"/>
        </w:rPr>
        <w:t xml:space="preserve">, de fecha </w:t>
      </w:r>
      <w:r w:rsidR="00013715" w:rsidRPr="0070338B">
        <w:rPr>
          <w:rFonts w:ascii="Palatino Linotype" w:hAnsi="Palatino Linotype" w:cs="Arial"/>
        </w:rPr>
        <w:t>8</w:t>
      </w:r>
      <w:r w:rsidRPr="0070338B">
        <w:rPr>
          <w:rFonts w:ascii="Palatino Linotype" w:hAnsi="Palatino Linotype" w:cs="Arial"/>
        </w:rPr>
        <w:t xml:space="preserve"> de </w:t>
      </w:r>
      <w:r w:rsidR="00013715" w:rsidRPr="0070338B">
        <w:rPr>
          <w:rFonts w:ascii="Palatino Linotype" w:hAnsi="Palatino Linotype" w:cs="Arial"/>
        </w:rPr>
        <w:t xml:space="preserve">febrero </w:t>
      </w:r>
      <w:r w:rsidRPr="0070338B">
        <w:rPr>
          <w:rFonts w:ascii="Palatino Linotype" w:hAnsi="Palatino Linotype" w:cs="Arial"/>
        </w:rPr>
        <w:t>de 201</w:t>
      </w:r>
      <w:r w:rsidR="00013715" w:rsidRPr="0070338B">
        <w:rPr>
          <w:rFonts w:ascii="Palatino Linotype" w:hAnsi="Palatino Linotype" w:cs="Arial"/>
        </w:rPr>
        <w:t>9</w:t>
      </w:r>
      <w:r w:rsidRPr="0070338B">
        <w:rPr>
          <w:rFonts w:ascii="Palatino Linotype" w:hAnsi="Palatino Linotype" w:cs="Arial"/>
        </w:rPr>
        <w:t>, emitid</w:t>
      </w:r>
      <w:r w:rsidR="00AD0042" w:rsidRPr="0070338B">
        <w:rPr>
          <w:rFonts w:ascii="Palatino Linotype" w:hAnsi="Palatino Linotype" w:cs="Arial"/>
        </w:rPr>
        <w:t>o</w:t>
      </w:r>
      <w:r w:rsidRPr="0070338B">
        <w:rPr>
          <w:rFonts w:ascii="Palatino Linotype" w:hAnsi="Palatino Linotype" w:cs="Arial"/>
        </w:rPr>
        <w:t xml:space="preserve"> por </w:t>
      </w:r>
      <w:r w:rsidR="00013715" w:rsidRPr="0070338B">
        <w:rPr>
          <w:rFonts w:ascii="Palatino Linotype" w:hAnsi="Palatino Linotype" w:cs="Arial"/>
        </w:rPr>
        <w:t>e</w:t>
      </w:r>
      <w:r w:rsidRPr="0070338B">
        <w:rPr>
          <w:rFonts w:ascii="Palatino Linotype" w:hAnsi="Palatino Linotype" w:cs="Arial"/>
        </w:rPr>
        <w:t xml:space="preserve">l Titular de la Unidad de Transparencia, mediante el cual remite a esta Ponencia Resolutora, el Informe Justificado correspondiente, </w:t>
      </w:r>
      <w:r w:rsidR="00661A2E" w:rsidRPr="0070338B">
        <w:rPr>
          <w:rFonts w:ascii="Palatino Linotype" w:hAnsi="Palatino Linotype" w:cs="Arial"/>
        </w:rPr>
        <w:t>mediante el cual</w:t>
      </w:r>
      <w:r w:rsidRPr="0070338B">
        <w:rPr>
          <w:rFonts w:ascii="Palatino Linotype" w:hAnsi="Palatino Linotype" w:cs="Arial"/>
        </w:rPr>
        <w:t xml:space="preserve">, medularmente, </w:t>
      </w:r>
      <w:r w:rsidR="00661A2E" w:rsidRPr="0070338B">
        <w:rPr>
          <w:rFonts w:ascii="Palatino Linotype" w:hAnsi="Palatino Linotype" w:cs="Arial"/>
        </w:rPr>
        <w:t xml:space="preserve">señaló </w:t>
      </w:r>
      <w:r w:rsidRPr="0070338B">
        <w:rPr>
          <w:rFonts w:ascii="Palatino Linotype" w:hAnsi="Palatino Linotype" w:cs="Arial"/>
        </w:rPr>
        <w:t>l</w:t>
      </w:r>
      <w:r w:rsidR="00661A2E" w:rsidRPr="0070338B">
        <w:rPr>
          <w:rFonts w:ascii="Palatino Linotype" w:hAnsi="Palatino Linotype" w:cs="Arial"/>
        </w:rPr>
        <w:t>o</w:t>
      </w:r>
      <w:r w:rsidRPr="0070338B">
        <w:rPr>
          <w:rFonts w:ascii="Palatino Linotype" w:hAnsi="Palatino Linotype" w:cs="Arial"/>
        </w:rPr>
        <w:t xml:space="preserve"> siguiente:</w:t>
      </w:r>
    </w:p>
    <w:p w:rsidR="00BD5CFC" w:rsidRPr="0070338B" w:rsidRDefault="00661A2E" w:rsidP="00661A2E">
      <w:pPr>
        <w:pStyle w:val="Prrafodelista"/>
        <w:widowControl w:val="0"/>
        <w:numPr>
          <w:ilvl w:val="0"/>
          <w:numId w:val="8"/>
        </w:numPr>
        <w:tabs>
          <w:tab w:val="left" w:pos="1701"/>
        </w:tabs>
        <w:autoSpaceDE w:val="0"/>
        <w:autoSpaceDN w:val="0"/>
        <w:adjustRightInd w:val="0"/>
        <w:spacing w:before="140" w:after="120" w:line="360" w:lineRule="auto"/>
        <w:jc w:val="both"/>
        <w:rPr>
          <w:rFonts w:ascii="Palatino Linotype" w:hAnsi="Palatino Linotype" w:cs="Arial"/>
        </w:rPr>
      </w:pPr>
      <w:r w:rsidRPr="0070338B">
        <w:rPr>
          <w:rFonts w:ascii="Palatino Linotype" w:hAnsi="Palatino Linotype" w:cs="Arial"/>
        </w:rPr>
        <w:t xml:space="preserve">Que es considera infundada la inconformidad del hoy </w:t>
      </w:r>
      <w:r w:rsidRPr="0070338B">
        <w:rPr>
          <w:rFonts w:ascii="Palatino Linotype" w:hAnsi="Palatino Linotype" w:cs="Arial"/>
          <w:b/>
        </w:rPr>
        <w:t>RECURRENTE</w:t>
      </w:r>
      <w:r w:rsidRPr="0070338B">
        <w:rPr>
          <w:rFonts w:ascii="Palatino Linotype" w:hAnsi="Palatino Linotype" w:cs="Arial"/>
        </w:rPr>
        <w:t>, toda vez que el recurso de revisión pretende reparar cualquier posible afectación al derecho de acceso a la información, en la respuesta emitida en la que puso a su disposición la información requerida, en el lugar en que ésta se localiza, lo que colmó su derecho de acceso a la misma, de conformidad con el artículo 158 de la Ley de la materia.</w:t>
      </w:r>
    </w:p>
    <w:p w:rsidR="00661A2E" w:rsidRPr="0070338B" w:rsidRDefault="00661A2E" w:rsidP="00E453EA">
      <w:pPr>
        <w:pStyle w:val="Prrafodelista"/>
        <w:widowControl w:val="0"/>
        <w:numPr>
          <w:ilvl w:val="0"/>
          <w:numId w:val="8"/>
        </w:numPr>
        <w:tabs>
          <w:tab w:val="left" w:pos="1701"/>
        </w:tabs>
        <w:autoSpaceDE w:val="0"/>
        <w:autoSpaceDN w:val="0"/>
        <w:adjustRightInd w:val="0"/>
        <w:spacing w:before="140" w:after="120" w:line="360" w:lineRule="auto"/>
        <w:jc w:val="both"/>
        <w:rPr>
          <w:rFonts w:ascii="Palatino Linotype" w:hAnsi="Palatino Linotype" w:cs="Arial"/>
        </w:rPr>
      </w:pPr>
      <w:r w:rsidRPr="0070338B">
        <w:rPr>
          <w:rFonts w:ascii="Palatino Linotype" w:hAnsi="Palatino Linotype" w:cs="Arial"/>
        </w:rPr>
        <w:t xml:space="preserve">En la respuesta otorgada se manifestó que la solicitud superaba la capacidad técnica, administrativa y humana del </w:t>
      </w:r>
      <w:r w:rsidRPr="0070338B">
        <w:rPr>
          <w:rFonts w:ascii="Palatino Linotype" w:hAnsi="Palatino Linotype" w:cs="Arial"/>
          <w:b/>
        </w:rPr>
        <w:t>SUJETO OBLIGADO</w:t>
      </w:r>
      <w:r w:rsidRPr="0070338B">
        <w:rPr>
          <w:rFonts w:ascii="Palatino Linotype" w:hAnsi="Palatino Linotype" w:cs="Arial"/>
        </w:rPr>
        <w:t xml:space="preserve"> para responderla vía </w:t>
      </w:r>
      <w:r w:rsidRPr="0070338B">
        <w:rPr>
          <w:rFonts w:ascii="Palatino Linotype" w:hAnsi="Palatino Linotype" w:cs="Arial"/>
          <w:b/>
        </w:rPr>
        <w:t>EL SAIMEX</w:t>
      </w:r>
      <w:r w:rsidRPr="0070338B">
        <w:rPr>
          <w:rFonts w:ascii="Palatino Linotype" w:hAnsi="Palatino Linotype" w:cs="Arial"/>
        </w:rPr>
        <w:t xml:space="preserve">, y procesar la cantidad de documentos objeto de la solicitud, no trata únicamente de comprimir la información en un formato WinZip como sugirió </w:t>
      </w:r>
      <w:r w:rsidRPr="0070338B">
        <w:rPr>
          <w:rFonts w:ascii="Palatino Linotype" w:hAnsi="Palatino Linotype" w:cs="Arial"/>
          <w:b/>
        </w:rPr>
        <w:t>EL RECURRENTE</w:t>
      </w:r>
      <w:r w:rsidRPr="0070338B">
        <w:rPr>
          <w:rFonts w:ascii="Palatino Linotype" w:hAnsi="Palatino Linotype" w:cs="Arial"/>
        </w:rPr>
        <w:t xml:space="preserve">, aunado a que, la solicitud supera la capacidad administrativa y humana, es decir, la cantidad de personal adscrito a la Dirección de Acciones de Gobierno, que es la unidad administrativa que resguarda la información es insuficiente para llevar a cabo el proceso de la información, dentro del plazo señalado por la Ley de la materia, sin considerar que, dicho personal tiene actividades asignadas, propias de esa Unidad Administrativa, las cuales, no deben dejarse de lado a causa de brindar atención </w:t>
      </w:r>
      <w:r w:rsidRPr="0070338B">
        <w:rPr>
          <w:rFonts w:ascii="Palatino Linotype" w:hAnsi="Palatino Linotype" w:cs="Arial"/>
        </w:rPr>
        <w:lastRenderedPageBreak/>
        <w:t xml:space="preserve">a la solicitud de información; por lo que, se ofreció ponerla a disposición del </w:t>
      </w:r>
      <w:r w:rsidRPr="0070338B">
        <w:rPr>
          <w:rFonts w:ascii="Palatino Linotype" w:hAnsi="Palatino Linotype" w:cs="Arial"/>
          <w:b/>
        </w:rPr>
        <w:t>RECURRENTE</w:t>
      </w:r>
      <w:r w:rsidRPr="0070338B">
        <w:rPr>
          <w:rFonts w:ascii="Palatino Linotype" w:hAnsi="Palatino Linotype" w:cs="Arial"/>
        </w:rPr>
        <w:t xml:space="preserve"> vía consulta directa.</w:t>
      </w:r>
    </w:p>
    <w:p w:rsidR="00661A2E" w:rsidRPr="0070338B" w:rsidRDefault="003F2136" w:rsidP="00E453EA">
      <w:pPr>
        <w:pStyle w:val="Prrafodelista"/>
        <w:widowControl w:val="0"/>
        <w:numPr>
          <w:ilvl w:val="0"/>
          <w:numId w:val="8"/>
        </w:numPr>
        <w:tabs>
          <w:tab w:val="left" w:pos="1701"/>
        </w:tabs>
        <w:autoSpaceDE w:val="0"/>
        <w:autoSpaceDN w:val="0"/>
        <w:adjustRightInd w:val="0"/>
        <w:spacing w:before="140" w:after="120" w:line="360" w:lineRule="auto"/>
        <w:jc w:val="both"/>
        <w:rPr>
          <w:rFonts w:ascii="Palatino Linotype" w:hAnsi="Palatino Linotype" w:cs="Arial"/>
        </w:rPr>
      </w:pPr>
      <w:r w:rsidRPr="0070338B">
        <w:rPr>
          <w:rFonts w:ascii="Palatino Linotype" w:hAnsi="Palatino Linotype" w:cs="Arial"/>
        </w:rPr>
        <w:t xml:space="preserve">Asimismo, en atención a la modalidad de entrega elegida por el particular, </w:t>
      </w:r>
      <w:r w:rsidRPr="0070338B">
        <w:rPr>
          <w:rFonts w:ascii="Palatino Linotype" w:hAnsi="Palatino Linotype" w:cs="Arial"/>
          <w:b/>
        </w:rPr>
        <w:t>EL SUJETO OBLIGADO</w:t>
      </w:r>
      <w:r w:rsidRPr="0070338B">
        <w:rPr>
          <w:rFonts w:ascii="Palatino Linotype" w:hAnsi="Palatino Linotype" w:cs="Arial"/>
        </w:rPr>
        <w:t xml:space="preserve"> no se encuentra constreñido a tener digitalizada la información requerida, pues no se precisa como alguna de obligación de transparencia común o específica; por lo que, su digitalización requeriría del pago previsto en el Artículo 73, fracción VI del Código Financiero del Estado de México.</w:t>
      </w:r>
    </w:p>
    <w:p w:rsidR="003F2136" w:rsidRPr="0070338B" w:rsidRDefault="003F2136" w:rsidP="003F2136">
      <w:pPr>
        <w:pStyle w:val="Prrafodelista"/>
        <w:widowControl w:val="0"/>
        <w:numPr>
          <w:ilvl w:val="0"/>
          <w:numId w:val="8"/>
        </w:numPr>
        <w:tabs>
          <w:tab w:val="left" w:pos="1701"/>
        </w:tabs>
        <w:autoSpaceDE w:val="0"/>
        <w:autoSpaceDN w:val="0"/>
        <w:adjustRightInd w:val="0"/>
        <w:spacing w:before="140" w:after="120" w:line="360" w:lineRule="auto"/>
        <w:jc w:val="both"/>
        <w:rPr>
          <w:rFonts w:ascii="Palatino Linotype" w:hAnsi="Palatino Linotype" w:cs="Arial"/>
        </w:rPr>
      </w:pPr>
      <w:r w:rsidRPr="0070338B">
        <w:rPr>
          <w:rFonts w:ascii="Palatino Linotype" w:hAnsi="Palatino Linotype" w:cs="Arial"/>
        </w:rPr>
        <w:t xml:space="preserve">Además de que, en la respuesta a la solicitud, se hizo del conocimiento del </w:t>
      </w:r>
      <w:r w:rsidRPr="0070338B">
        <w:rPr>
          <w:rFonts w:ascii="Palatino Linotype" w:hAnsi="Palatino Linotype" w:cs="Arial"/>
          <w:b/>
        </w:rPr>
        <w:t>RECURRENTE</w:t>
      </w:r>
      <w:r w:rsidRPr="0070338B">
        <w:rPr>
          <w:rFonts w:ascii="Palatino Linotype" w:hAnsi="Palatino Linotype" w:cs="Arial"/>
        </w:rPr>
        <w:t xml:space="preserve"> que la cantidad aproximada de fojas, es de 7500; sin embargo</w:t>
      </w:r>
      <w:r w:rsidR="00CE2031" w:rsidRPr="0070338B">
        <w:rPr>
          <w:rFonts w:ascii="Palatino Linotype" w:hAnsi="Palatino Linotype" w:cs="Arial"/>
        </w:rPr>
        <w:t>,</w:t>
      </w:r>
      <w:r w:rsidRPr="0070338B">
        <w:rPr>
          <w:rFonts w:ascii="Palatino Linotype" w:hAnsi="Palatino Linotype" w:cs="Arial"/>
        </w:rPr>
        <w:t xml:space="preserve"> del recuento de dicha información</w:t>
      </w:r>
      <w:r w:rsidR="00CE2031" w:rsidRPr="0070338B">
        <w:rPr>
          <w:rFonts w:ascii="Palatino Linotype" w:hAnsi="Palatino Linotype" w:cs="Arial"/>
        </w:rPr>
        <w:t>,</w:t>
      </w:r>
      <w:r w:rsidRPr="0070338B">
        <w:rPr>
          <w:rFonts w:ascii="Palatino Linotype" w:hAnsi="Palatino Linotype" w:cs="Arial"/>
        </w:rPr>
        <w:t xml:space="preserve"> se estima una cantidad aproximada de 8500, que digitalizada equivaldrían alrededor de 12Gb, en virtud de lo cual, la Unidad de Transparencia envió el oficio número STG/UT/003/2019 a la Dirección de Informática de este Instituto para el registro de incidencia. </w:t>
      </w:r>
    </w:p>
    <w:p w:rsidR="00661A2E" w:rsidRPr="0070338B" w:rsidRDefault="003F06B7" w:rsidP="00E453EA">
      <w:pPr>
        <w:pStyle w:val="Prrafodelista"/>
        <w:widowControl w:val="0"/>
        <w:numPr>
          <w:ilvl w:val="0"/>
          <w:numId w:val="8"/>
        </w:numPr>
        <w:tabs>
          <w:tab w:val="left" w:pos="1701"/>
        </w:tabs>
        <w:autoSpaceDE w:val="0"/>
        <w:autoSpaceDN w:val="0"/>
        <w:adjustRightInd w:val="0"/>
        <w:spacing w:before="140" w:after="120" w:line="360" w:lineRule="auto"/>
        <w:jc w:val="both"/>
        <w:rPr>
          <w:rFonts w:ascii="Palatino Linotype" w:hAnsi="Palatino Linotype" w:cs="Arial"/>
        </w:rPr>
      </w:pPr>
      <w:r w:rsidRPr="0070338B">
        <w:rPr>
          <w:rFonts w:ascii="Palatino Linotype" w:hAnsi="Palatino Linotype" w:cs="Arial"/>
        </w:rPr>
        <w:t>Finalmente</w:t>
      </w:r>
      <w:r w:rsidR="003F2136" w:rsidRPr="0070338B">
        <w:rPr>
          <w:rFonts w:ascii="Palatino Linotype" w:hAnsi="Palatino Linotype" w:cs="Arial"/>
        </w:rPr>
        <w:t xml:space="preserve">, </w:t>
      </w:r>
      <w:r w:rsidRPr="0070338B">
        <w:rPr>
          <w:rFonts w:ascii="Palatino Linotype" w:hAnsi="Palatino Linotype" w:cs="Arial"/>
        </w:rPr>
        <w:t xml:space="preserve">precisó que </w:t>
      </w:r>
      <w:r w:rsidR="003F2136" w:rsidRPr="0070338B">
        <w:rPr>
          <w:rFonts w:ascii="Palatino Linotype" w:hAnsi="Palatino Linotype" w:cs="Arial"/>
        </w:rPr>
        <w:t xml:space="preserve">en observancia a lo dispuesto por los Lineamientos Generales en Materia de Clasificación y Desclasificación de Información, así como para la elaboración de Versiones Públicas, </w:t>
      </w:r>
      <w:r w:rsidRPr="0070338B">
        <w:rPr>
          <w:rFonts w:ascii="Palatino Linotype" w:hAnsi="Palatino Linotype" w:cs="Arial"/>
        </w:rPr>
        <w:t xml:space="preserve">en el </w:t>
      </w:r>
      <w:r w:rsidR="003F2136" w:rsidRPr="0070338B">
        <w:rPr>
          <w:rFonts w:ascii="Palatino Linotype" w:hAnsi="Palatino Linotype" w:cs="Arial"/>
        </w:rPr>
        <w:t>Capítulo X</w:t>
      </w:r>
      <w:r w:rsidRPr="0070338B">
        <w:rPr>
          <w:rFonts w:ascii="Palatino Linotype" w:hAnsi="Palatino Linotype" w:cs="Arial"/>
        </w:rPr>
        <w:t xml:space="preserve"> correspondiente a </w:t>
      </w:r>
      <w:r w:rsidR="003F2136" w:rsidRPr="0070338B">
        <w:rPr>
          <w:rFonts w:ascii="Palatino Linotype" w:hAnsi="Palatino Linotype" w:cs="Arial"/>
        </w:rPr>
        <w:t xml:space="preserve">la Consulta Directa </w:t>
      </w:r>
      <w:r w:rsidRPr="0070338B">
        <w:rPr>
          <w:rFonts w:ascii="Palatino Linotype" w:hAnsi="Palatino Linotype" w:cs="Arial"/>
        </w:rPr>
        <w:t xml:space="preserve">se hacía del conocimiento del </w:t>
      </w:r>
      <w:r w:rsidRPr="0070338B">
        <w:rPr>
          <w:rFonts w:ascii="Palatino Linotype" w:hAnsi="Palatino Linotype" w:cs="Arial"/>
          <w:b/>
        </w:rPr>
        <w:t>RECURRENTE</w:t>
      </w:r>
      <w:r w:rsidRPr="0070338B">
        <w:rPr>
          <w:rFonts w:ascii="Palatino Linotype" w:hAnsi="Palatino Linotype" w:cs="Arial"/>
        </w:rPr>
        <w:t xml:space="preserve"> </w:t>
      </w:r>
      <w:r w:rsidR="003F2136" w:rsidRPr="0070338B">
        <w:rPr>
          <w:rFonts w:ascii="Palatino Linotype" w:hAnsi="Palatino Linotype" w:cs="Arial"/>
        </w:rPr>
        <w:t>el procedimiento para llevarla a cabo</w:t>
      </w:r>
      <w:r w:rsidRPr="0070338B">
        <w:rPr>
          <w:rFonts w:ascii="Palatino Linotype" w:hAnsi="Palatino Linotype" w:cs="Arial"/>
        </w:rPr>
        <w:t>, haciendo énfasis en el lugar y horario para su realización, así como precisando el plazo en que la información estaría disponible, siendo de sesenta días</w:t>
      </w:r>
      <w:r w:rsidR="00A909C0" w:rsidRPr="0070338B">
        <w:rPr>
          <w:rStyle w:val="Refdenotaalpie"/>
          <w:rFonts w:ascii="Palatino Linotype" w:hAnsi="Palatino Linotype" w:cs="Arial"/>
        </w:rPr>
        <w:footnoteReference w:id="1"/>
      </w:r>
      <w:r w:rsidRPr="0070338B">
        <w:rPr>
          <w:rFonts w:ascii="Palatino Linotype" w:hAnsi="Palatino Linotype" w:cs="Arial"/>
        </w:rPr>
        <w:t xml:space="preserve">, de conformidad con el artículo 166 de la Ley de la materia, proporcionando el nombre y cargo de quien </w:t>
      </w:r>
      <w:r w:rsidRPr="0070338B">
        <w:rPr>
          <w:rFonts w:ascii="Palatino Linotype" w:hAnsi="Palatino Linotype" w:cs="Arial"/>
        </w:rPr>
        <w:lastRenderedPageBreak/>
        <w:t>atendería la diligencia, así como los números telefónicos de contacto para concertar una cita</w:t>
      </w:r>
      <w:r w:rsidR="009E1368" w:rsidRPr="0070338B">
        <w:rPr>
          <w:rFonts w:ascii="Palatino Linotype" w:hAnsi="Palatino Linotype" w:cs="Arial"/>
        </w:rPr>
        <w:t xml:space="preserve"> y que, una vez realizada la consulta </w:t>
      </w:r>
      <w:r w:rsidR="009E1368" w:rsidRPr="0070338B">
        <w:rPr>
          <w:rFonts w:ascii="Palatino Linotype" w:hAnsi="Palatino Linotype" w:cs="Arial"/>
          <w:i/>
        </w:rPr>
        <w:t>in situ</w:t>
      </w:r>
      <w:r w:rsidR="009E1368" w:rsidRPr="0070338B">
        <w:rPr>
          <w:rFonts w:ascii="Palatino Linotype" w:hAnsi="Palatino Linotype" w:cs="Arial"/>
        </w:rPr>
        <w:t xml:space="preserve"> podría elegir cualquier medio de reproducción previo pago de derechos correspondiente</w:t>
      </w:r>
      <w:r w:rsidRPr="0070338B">
        <w:rPr>
          <w:rFonts w:ascii="Palatino Linotype" w:hAnsi="Palatino Linotype" w:cs="Arial"/>
        </w:rPr>
        <w:t>.</w:t>
      </w:r>
    </w:p>
    <w:p w:rsidR="008E6C61" w:rsidRPr="0070338B" w:rsidRDefault="003F06B7" w:rsidP="00E453EA">
      <w:pPr>
        <w:pStyle w:val="Prrafodelista"/>
        <w:widowControl w:val="0"/>
        <w:numPr>
          <w:ilvl w:val="0"/>
          <w:numId w:val="7"/>
        </w:numPr>
        <w:tabs>
          <w:tab w:val="left" w:pos="1701"/>
        </w:tabs>
        <w:autoSpaceDE w:val="0"/>
        <w:autoSpaceDN w:val="0"/>
        <w:adjustRightInd w:val="0"/>
        <w:spacing w:before="360" w:after="240" w:line="360" w:lineRule="auto"/>
        <w:jc w:val="both"/>
        <w:rPr>
          <w:rFonts w:ascii="Palatino Linotype" w:hAnsi="Palatino Linotype" w:cs="Arial"/>
        </w:rPr>
      </w:pPr>
      <w:r w:rsidRPr="0070338B">
        <w:rPr>
          <w:rFonts w:ascii="Palatino Linotype" w:hAnsi="Palatino Linotype"/>
          <w:b/>
          <w:i/>
        </w:rPr>
        <w:t>oficio 003</w:t>
      </w:r>
      <w:r w:rsidR="00BF514F" w:rsidRPr="0070338B">
        <w:rPr>
          <w:rFonts w:ascii="Palatino Linotype" w:hAnsi="Palatino Linotype"/>
          <w:b/>
          <w:i/>
        </w:rPr>
        <w:t>.pdf</w:t>
      </w:r>
      <w:r w:rsidR="00BF514F" w:rsidRPr="0070338B">
        <w:rPr>
          <w:rFonts w:ascii="Palatino Linotype" w:hAnsi="Palatino Linotype" w:cs="Arial"/>
        </w:rPr>
        <w:t xml:space="preserve">. </w:t>
      </w:r>
      <w:r w:rsidR="00F028A7" w:rsidRPr="0070338B">
        <w:rPr>
          <w:rFonts w:ascii="Palatino Linotype" w:hAnsi="Palatino Linotype" w:cs="Arial"/>
        </w:rPr>
        <w:t xml:space="preserve">Oficio número </w:t>
      </w:r>
      <w:r w:rsidRPr="0070338B">
        <w:rPr>
          <w:rFonts w:ascii="Palatino Linotype" w:hAnsi="Palatino Linotype" w:cs="Arial"/>
        </w:rPr>
        <w:t>STG/UT/003/2019</w:t>
      </w:r>
      <w:r w:rsidR="00F028A7" w:rsidRPr="0070338B">
        <w:rPr>
          <w:rFonts w:ascii="Palatino Linotype" w:hAnsi="Palatino Linotype" w:cs="Arial"/>
        </w:rPr>
        <w:t xml:space="preserve">, de fecha </w:t>
      </w:r>
      <w:r w:rsidR="008E6C61" w:rsidRPr="0070338B">
        <w:rPr>
          <w:rFonts w:ascii="Palatino Linotype" w:hAnsi="Palatino Linotype" w:cs="Arial"/>
        </w:rPr>
        <w:t>1</w:t>
      </w:r>
      <w:r w:rsidR="00F028A7" w:rsidRPr="0070338B">
        <w:rPr>
          <w:rFonts w:ascii="Palatino Linotype" w:hAnsi="Palatino Linotype" w:cs="Arial"/>
        </w:rPr>
        <w:t xml:space="preserve"> de </w:t>
      </w:r>
      <w:r w:rsidR="008E6C61" w:rsidRPr="0070338B">
        <w:rPr>
          <w:rFonts w:ascii="Palatino Linotype" w:hAnsi="Palatino Linotype" w:cs="Arial"/>
        </w:rPr>
        <w:t>febrero de 2019</w:t>
      </w:r>
      <w:r w:rsidR="00F028A7" w:rsidRPr="0070338B">
        <w:rPr>
          <w:rFonts w:ascii="Palatino Linotype" w:hAnsi="Palatino Linotype" w:cs="Arial"/>
        </w:rPr>
        <w:t xml:space="preserve">, </w:t>
      </w:r>
      <w:r w:rsidR="008E6C61" w:rsidRPr="0070338B">
        <w:rPr>
          <w:rFonts w:ascii="Palatino Linotype" w:hAnsi="Palatino Linotype" w:cs="Arial"/>
        </w:rPr>
        <w:t xml:space="preserve">mediante la cual </w:t>
      </w:r>
      <w:r w:rsidR="00F028A7" w:rsidRPr="0070338B">
        <w:rPr>
          <w:rFonts w:ascii="Palatino Linotype" w:hAnsi="Palatino Linotype" w:cs="Arial"/>
        </w:rPr>
        <w:t>la Titular</w:t>
      </w:r>
      <w:r w:rsidR="008E6C61" w:rsidRPr="0070338B">
        <w:rPr>
          <w:rFonts w:ascii="Palatino Linotype" w:hAnsi="Palatino Linotype" w:cs="Arial"/>
        </w:rPr>
        <w:t xml:space="preserve"> de la Unidad de Transparencia informó a la Directora de Informática de este Instituto, que la respuesta otorgada a </w:t>
      </w:r>
      <w:r w:rsidR="008E6C61" w:rsidRPr="0070338B">
        <w:rPr>
          <w:rFonts w:ascii="Palatino Linotype" w:hAnsi="Palatino Linotype"/>
        </w:rPr>
        <w:t xml:space="preserve">la solicitud de acceso a la información pública número </w:t>
      </w:r>
      <w:r w:rsidR="008E6C61" w:rsidRPr="0070338B">
        <w:rPr>
          <w:rFonts w:ascii="Palatino Linotype" w:hAnsi="Palatino Linotype"/>
          <w:b/>
          <w:bCs/>
        </w:rPr>
        <w:t>00025/SETEGA/IP/2018</w:t>
      </w:r>
      <w:r w:rsidR="008E6C61" w:rsidRPr="0070338B">
        <w:rPr>
          <w:rFonts w:ascii="Palatino Linotype" w:hAnsi="Palatino Linotype"/>
          <w:bCs/>
        </w:rPr>
        <w:t xml:space="preserve">, fue en el sentido, de que </w:t>
      </w:r>
      <w:r w:rsidR="008E6C61" w:rsidRPr="0070338B">
        <w:rPr>
          <w:rFonts w:ascii="Palatino Linotype" w:hAnsi="Palatino Linotype" w:cs="Arial"/>
        </w:rPr>
        <w:t xml:space="preserve">la solicitud de información supera su capacidad técnica, administrativa y humana para responder vía SAIMEX, poniendo la documentación a disposición del solicitante para consulta directa, de conformidad con el artículo 158 de la Ley de la materia, e informando que del recuento de la información solicitada, asciende a la cantidad aproximada de 8500, lo que equivaldría a 12GB, aunado a que, </w:t>
      </w:r>
      <w:r w:rsidR="008E6C61" w:rsidRPr="0070338B">
        <w:rPr>
          <w:rFonts w:ascii="Palatino Linotype" w:hAnsi="Palatino Linotype" w:cs="Arial"/>
          <w:b/>
        </w:rPr>
        <w:t>EL SUJ</w:t>
      </w:r>
      <w:r w:rsidR="009E1368" w:rsidRPr="0070338B">
        <w:rPr>
          <w:rFonts w:ascii="Palatino Linotype" w:hAnsi="Palatino Linotype" w:cs="Arial"/>
          <w:b/>
        </w:rPr>
        <w:t>E</w:t>
      </w:r>
      <w:r w:rsidR="008E6C61" w:rsidRPr="0070338B">
        <w:rPr>
          <w:rFonts w:ascii="Palatino Linotype" w:hAnsi="Palatino Linotype" w:cs="Arial"/>
          <w:b/>
        </w:rPr>
        <w:t>TO OBLIGADO</w:t>
      </w:r>
      <w:r w:rsidR="008E6C61" w:rsidRPr="0070338B">
        <w:rPr>
          <w:rFonts w:ascii="Palatino Linotype" w:hAnsi="Palatino Linotype" w:cs="Arial"/>
        </w:rPr>
        <w:t xml:space="preserve"> no cuenta con la capacidad técnica, administrativa y humana para procesar tal cantidad de documentos, lo cual se hizo del conocimiento del </w:t>
      </w:r>
      <w:r w:rsidR="008E6C61" w:rsidRPr="0070338B">
        <w:rPr>
          <w:rFonts w:ascii="Palatino Linotype" w:hAnsi="Palatino Linotype" w:cs="Arial"/>
          <w:b/>
        </w:rPr>
        <w:t>RECURRENTE</w:t>
      </w:r>
      <w:r w:rsidR="008E6C61" w:rsidRPr="0070338B">
        <w:rPr>
          <w:rFonts w:ascii="Palatino Linotype" w:hAnsi="Palatino Linotype" w:cs="Arial"/>
        </w:rPr>
        <w:t xml:space="preserve"> en la respuesta a la solicitud.</w:t>
      </w:r>
    </w:p>
    <w:p w:rsidR="00E453EA" w:rsidRPr="0070338B" w:rsidRDefault="00E453EA" w:rsidP="00E453E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0338B">
        <w:rPr>
          <w:rFonts w:ascii="Palatino Linotype" w:hAnsi="Palatino Linotype" w:cs="Arial"/>
        </w:rPr>
        <w:t xml:space="preserve">Precisado </w:t>
      </w:r>
      <w:r w:rsidR="008E6C61" w:rsidRPr="0070338B">
        <w:rPr>
          <w:rFonts w:ascii="Palatino Linotype" w:hAnsi="Palatino Linotype" w:cs="Arial"/>
        </w:rPr>
        <w:t xml:space="preserve">lo anterior, </w:t>
      </w:r>
      <w:r w:rsidRPr="0070338B">
        <w:rPr>
          <w:rFonts w:ascii="Palatino Linotype" w:hAnsi="Palatino Linotype"/>
        </w:rPr>
        <w:t xml:space="preserve">se obvia el análisis de la competencia por parte del </w:t>
      </w:r>
      <w:r w:rsidRPr="0070338B">
        <w:rPr>
          <w:rFonts w:ascii="Palatino Linotype" w:hAnsi="Palatino Linotype"/>
          <w:b/>
        </w:rPr>
        <w:t>SUJETO OBLIGADO</w:t>
      </w:r>
      <w:r w:rsidRPr="0070338B">
        <w:rPr>
          <w:rFonts w:ascii="Palatino Linotype" w:hAnsi="Palatino Linotype"/>
        </w:rPr>
        <w:t xml:space="preserve"> para generar, administrar o poseer la información solicitada, dado que éste </w:t>
      </w:r>
      <w:r w:rsidRPr="0070338B">
        <w:rPr>
          <w:rFonts w:ascii="Palatino Linotype" w:hAnsi="Palatino Linotype"/>
          <w:b/>
        </w:rPr>
        <w:t>asumió contar con la información solicitada</w:t>
      </w:r>
      <w:r w:rsidRPr="0070338B">
        <w:rPr>
          <w:rFonts w:ascii="Palatino Linotype" w:hAnsi="Palatino Linotype"/>
        </w:rPr>
        <w:t>, en razón de que</w:t>
      </w:r>
      <w:r w:rsidRPr="0070338B">
        <w:rPr>
          <w:rFonts w:ascii="Palatino Linotype" w:hAnsi="Palatino Linotype" w:cs="Arial"/>
        </w:rPr>
        <w:t xml:space="preserve"> a través de la respuesta a la solicitud</w:t>
      </w:r>
      <w:r w:rsidRPr="0070338B">
        <w:rPr>
          <w:rFonts w:ascii="Palatino Linotype" w:hAnsi="Palatino Linotype"/>
        </w:rPr>
        <w:t xml:space="preserve"> de acceso a la información pública número </w:t>
      </w:r>
      <w:r w:rsidR="000A054C" w:rsidRPr="0070338B">
        <w:rPr>
          <w:rFonts w:ascii="Palatino Linotype" w:hAnsi="Palatino Linotype"/>
          <w:b/>
          <w:bCs/>
        </w:rPr>
        <w:t>00025/SETEGA/IP/2018</w:t>
      </w:r>
      <w:r w:rsidRPr="0070338B">
        <w:rPr>
          <w:rFonts w:ascii="Palatino Linotype" w:hAnsi="Palatino Linotype"/>
          <w:b/>
          <w:bCs/>
        </w:rPr>
        <w:t xml:space="preserve"> </w:t>
      </w:r>
      <w:r w:rsidRPr="0070338B">
        <w:rPr>
          <w:rFonts w:ascii="Palatino Linotype" w:hAnsi="Palatino Linotype"/>
          <w:bCs/>
        </w:rPr>
        <w:t xml:space="preserve">y el Informe Justificado correspondiente, se </w:t>
      </w:r>
      <w:r w:rsidRPr="0070338B">
        <w:rPr>
          <w:rFonts w:ascii="Palatino Linotype" w:hAnsi="Palatino Linotype"/>
        </w:rPr>
        <w:t>le</w:t>
      </w:r>
      <w:r w:rsidRPr="0070338B">
        <w:rPr>
          <w:rFonts w:ascii="Palatino Linotype" w:hAnsi="Palatino Linotype"/>
          <w:bCs/>
        </w:rPr>
        <w:t xml:space="preserve"> comunicó </w:t>
      </w:r>
      <w:r w:rsidRPr="0070338B">
        <w:rPr>
          <w:rFonts w:ascii="Palatino Linotype" w:hAnsi="Palatino Linotype" w:cs="Arial"/>
        </w:rPr>
        <w:t xml:space="preserve">al </w:t>
      </w:r>
      <w:r w:rsidRPr="0070338B">
        <w:rPr>
          <w:rFonts w:ascii="Palatino Linotype" w:hAnsi="Palatino Linotype" w:cs="Arial"/>
          <w:b/>
        </w:rPr>
        <w:t>RECURRENTE</w:t>
      </w:r>
      <w:r w:rsidRPr="0070338B">
        <w:rPr>
          <w:rFonts w:ascii="Palatino Linotype" w:hAnsi="Palatino Linotype" w:cs="Arial"/>
        </w:rPr>
        <w:t xml:space="preserve"> que contaba con la información requerida, la cual puso a su disposición vía consulta directa, en los términos precisados con antelación.</w:t>
      </w:r>
    </w:p>
    <w:p w:rsidR="00E453EA" w:rsidRPr="0070338B" w:rsidRDefault="00E453EA" w:rsidP="00E453EA">
      <w:pPr>
        <w:pStyle w:val="Prrafodelista"/>
        <w:widowControl w:val="0"/>
        <w:autoSpaceDE w:val="0"/>
        <w:autoSpaceDN w:val="0"/>
        <w:adjustRightInd w:val="0"/>
        <w:spacing w:before="360" w:after="240" w:line="360" w:lineRule="auto"/>
        <w:ind w:left="0"/>
        <w:jc w:val="both"/>
        <w:rPr>
          <w:rFonts w:ascii="Palatino Linotype" w:hAnsi="Palatino Linotype"/>
        </w:rPr>
      </w:pPr>
      <w:r w:rsidRPr="0070338B">
        <w:rPr>
          <w:rFonts w:ascii="Palatino Linotype" w:hAnsi="Palatino Linotype"/>
        </w:rPr>
        <w:lastRenderedPageBreak/>
        <w:t xml:space="preserve">En ese sentido, el estudio de la naturaleza jurídica de la información pública solicitada, tiene por objeto determinar si ésta la genera, posee o administra </w:t>
      </w:r>
      <w:r w:rsidRPr="0070338B">
        <w:rPr>
          <w:rFonts w:ascii="Palatino Linotype" w:hAnsi="Palatino Linotype"/>
          <w:b/>
        </w:rPr>
        <w:t>EL SUJETO OBLIGADO</w:t>
      </w:r>
      <w:r w:rsidRPr="0070338B">
        <w:rPr>
          <w:rFonts w:ascii="Palatino Linotype" w:hAnsi="Palatino Linotype"/>
        </w:rPr>
        <w:t xml:space="preserve">; sin embargo, el hecho de que </w:t>
      </w:r>
      <w:r w:rsidRPr="0070338B">
        <w:rPr>
          <w:rFonts w:ascii="Palatino Linotype" w:hAnsi="Palatino Linotype"/>
          <w:b/>
        </w:rPr>
        <w:t>EL SUJETO OBLIGADO</w:t>
      </w:r>
      <w:r w:rsidRPr="0070338B">
        <w:rPr>
          <w:rFonts w:ascii="Palatino Linotype" w:hAnsi="Palatino Linotype"/>
        </w:rPr>
        <w:t xml:space="preserve"> haya asumido contar con la información pública solicitada, </w:t>
      </w:r>
      <w:r w:rsidRPr="0070338B">
        <w:rPr>
          <w:rFonts w:ascii="Palatino Linotype" w:hAnsi="Palatino Linotype"/>
          <w:b/>
        </w:rPr>
        <w:t>aceptó expresamente</w:t>
      </w:r>
      <w:r w:rsidRPr="0070338B">
        <w:rPr>
          <w:rFonts w:ascii="Palatino Linotype" w:hAnsi="Palatino Linotype"/>
        </w:rPr>
        <w:t xml:space="preserve"> que la genera, posee y administra, en ejercicio de sus funciones de derecho público; por consiguiente, a nada práctico nos conduciría su estudio, motivo por el cual se actualiza el supuesto jurídico previsto en el artículo 12 de la Ley de Transparencia y Acceso a la Información Pública del Estado de México y Municipios.</w:t>
      </w:r>
    </w:p>
    <w:p w:rsidR="00E453EA" w:rsidRPr="0070338B" w:rsidRDefault="00E453EA" w:rsidP="00E453E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0338B">
        <w:rPr>
          <w:rFonts w:ascii="Palatino Linotype" w:hAnsi="Palatino Linotype"/>
        </w:rPr>
        <w:t xml:space="preserve">Establecido lo anterior, se advierte a su vez, que </w:t>
      </w:r>
      <w:r w:rsidRPr="0070338B">
        <w:rPr>
          <w:rFonts w:ascii="Palatino Linotype" w:hAnsi="Palatino Linotype" w:cs="Arial"/>
        </w:rPr>
        <w:t xml:space="preserve">el </w:t>
      </w:r>
      <w:r w:rsidRPr="0070338B">
        <w:rPr>
          <w:rFonts w:ascii="Palatino Linotype" w:hAnsi="Palatino Linotype"/>
        </w:rPr>
        <w:t>cambio</w:t>
      </w:r>
      <w:r w:rsidRPr="0070338B">
        <w:rPr>
          <w:rFonts w:ascii="Palatino Linotype" w:hAnsi="Palatino Linotype" w:cs="Arial"/>
        </w:rPr>
        <w:t xml:space="preserve"> de modalidad propuesto por </w:t>
      </w:r>
      <w:r w:rsidRPr="0070338B">
        <w:rPr>
          <w:rFonts w:ascii="Palatino Linotype" w:hAnsi="Palatino Linotype"/>
          <w:b/>
        </w:rPr>
        <w:t>EL SUJETO OBLIGADO</w:t>
      </w:r>
      <w:r w:rsidRPr="0070338B">
        <w:rPr>
          <w:rFonts w:ascii="Palatino Linotype" w:hAnsi="Palatino Linotype" w:cs="Arial"/>
        </w:rPr>
        <w:t xml:space="preserve"> para la entrega de la información, es decir, en las las oficinas de la Secretaría Técnica del Gabinete o vía “</w:t>
      </w:r>
      <w:r w:rsidRPr="0070338B">
        <w:rPr>
          <w:rFonts w:ascii="Palatino Linotype" w:hAnsi="Palatino Linotype" w:cs="Arial"/>
          <w:i/>
        </w:rPr>
        <w:t>in situ</w:t>
      </w:r>
      <w:r w:rsidRPr="0070338B">
        <w:rPr>
          <w:rFonts w:ascii="Palatino Linotype" w:hAnsi="Palatino Linotype" w:cs="Arial"/>
        </w:rPr>
        <w:t xml:space="preserve">”, </w:t>
      </w:r>
      <w:r w:rsidRPr="0070338B">
        <w:rPr>
          <w:rFonts w:ascii="Palatino Linotype" w:hAnsi="Palatino Linotype" w:cs="Arial"/>
          <w:b/>
        </w:rPr>
        <w:t xml:space="preserve">se encuentra </w:t>
      </w:r>
      <w:r w:rsidRPr="0070338B">
        <w:rPr>
          <w:rFonts w:ascii="Palatino Linotype" w:hAnsi="Palatino Linotype"/>
          <w:b/>
        </w:rPr>
        <w:t>ajustado</w:t>
      </w:r>
      <w:r w:rsidRPr="0070338B">
        <w:rPr>
          <w:rFonts w:ascii="Palatino Linotype" w:hAnsi="Palatino Linotype" w:cs="Arial"/>
          <w:b/>
        </w:rPr>
        <w:t xml:space="preserve"> a la normatividad aplicable</w:t>
      </w:r>
      <w:r w:rsidRPr="0070338B">
        <w:rPr>
          <w:rFonts w:ascii="Palatino Linotype" w:hAnsi="Palatino Linotype" w:cs="Arial"/>
        </w:rPr>
        <w:t xml:space="preserve">, puesto que, se encuentra apegado a lo previsto en los artículos 158 y 164 de la Ley de Transparencia y Acceso a la Información Pública del Estado de México y Municipios, con relación a los </w:t>
      </w:r>
      <w:r w:rsidRPr="0070338B">
        <w:rPr>
          <w:rFonts w:ascii="Palatino Linotype" w:hAnsi="Palatino Linotype" w:cs="Arial"/>
          <w:i/>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r w:rsidRPr="0070338B">
        <w:rPr>
          <w:rFonts w:ascii="Palatino Linotype" w:hAnsi="Palatino Linotype" w:cs="Arial"/>
        </w:rPr>
        <w:t>, publicados en la Gaceta del Gobierno del Estado de México, el 30 de octubre de 2018, los cuales, en su parte medular, disponen lo siguiente:</w:t>
      </w:r>
    </w:p>
    <w:p w:rsidR="00E453EA" w:rsidRPr="0070338B" w:rsidRDefault="00E453EA" w:rsidP="00E453EA">
      <w:pPr>
        <w:spacing w:before="360" w:after="240"/>
        <w:ind w:left="709" w:right="709"/>
        <w:jc w:val="center"/>
        <w:rPr>
          <w:rFonts w:ascii="Palatino Linotype" w:hAnsi="Palatino Linotype" w:cs="Arial"/>
          <w:b/>
          <w:bCs/>
          <w:i/>
          <w:sz w:val="22"/>
          <w:szCs w:val="22"/>
        </w:rPr>
      </w:pPr>
      <w:r w:rsidRPr="0070338B">
        <w:rPr>
          <w:rFonts w:ascii="Palatino Linotype" w:hAnsi="Palatino Linotype" w:cs="Arial"/>
          <w:b/>
          <w:bCs/>
          <w:i/>
          <w:sz w:val="22"/>
          <w:szCs w:val="22"/>
        </w:rPr>
        <w:t>Ley de Transparencia y Acceso a la Información Pública del Estado de México y Municipios</w:t>
      </w:r>
    </w:p>
    <w:p w:rsidR="00E453EA" w:rsidRPr="0070338B" w:rsidRDefault="00E453EA" w:rsidP="000A054C">
      <w:pPr>
        <w:spacing w:before="120" w:after="120"/>
        <w:ind w:left="709" w:right="709"/>
        <w:jc w:val="both"/>
        <w:rPr>
          <w:rFonts w:ascii="Palatino Linotype" w:hAnsi="Palatino Linotype" w:cs="Arial"/>
          <w:bCs/>
          <w:i/>
          <w:sz w:val="22"/>
          <w:szCs w:val="22"/>
        </w:rPr>
      </w:pPr>
      <w:r w:rsidRPr="0070338B">
        <w:rPr>
          <w:rFonts w:ascii="Palatino Linotype" w:hAnsi="Palatino Linotype" w:cs="Arial"/>
          <w:bCs/>
          <w:i/>
          <w:sz w:val="22"/>
          <w:szCs w:val="22"/>
        </w:rPr>
        <w:t>“</w:t>
      </w:r>
      <w:r w:rsidRPr="0070338B">
        <w:rPr>
          <w:rFonts w:ascii="Palatino Linotype" w:hAnsi="Palatino Linotype" w:cs="Arial"/>
          <w:b/>
          <w:bCs/>
          <w:i/>
          <w:sz w:val="22"/>
          <w:szCs w:val="22"/>
        </w:rPr>
        <w:t xml:space="preserve">Artículo 158. </w:t>
      </w:r>
      <w:r w:rsidRPr="0070338B">
        <w:rPr>
          <w:rFonts w:ascii="Palatino Linotype" w:hAnsi="Palatino Linotype" w:cs="Arial"/>
          <w:b/>
          <w:bCs/>
          <w:i/>
          <w:sz w:val="22"/>
          <w:szCs w:val="22"/>
          <w:u w:val="single"/>
        </w:rPr>
        <w:t>De manera excepcional, cuando de forma fundada y motivada</w:t>
      </w:r>
      <w:r w:rsidRPr="0070338B">
        <w:rPr>
          <w:rFonts w:ascii="Palatino Linotype" w:hAnsi="Palatino Linotype" w:cs="Arial"/>
          <w:bCs/>
          <w:i/>
          <w:sz w:val="22"/>
          <w:szCs w:val="22"/>
        </w:rPr>
        <w:t xml:space="preserve"> así lo determine el sujeto obligado, </w:t>
      </w:r>
      <w:r w:rsidRPr="0070338B">
        <w:rPr>
          <w:rFonts w:ascii="Palatino Linotype" w:hAnsi="Palatino Linotype" w:cs="Arial"/>
          <w:b/>
          <w:bCs/>
          <w:i/>
          <w:sz w:val="22"/>
          <w:szCs w:val="22"/>
          <w:u w:val="single"/>
        </w:rPr>
        <w:t>en aquellos casos en que la información solicitada</w:t>
      </w:r>
      <w:r w:rsidRPr="0070338B">
        <w:rPr>
          <w:rFonts w:ascii="Palatino Linotype" w:hAnsi="Palatino Linotype" w:cs="Arial"/>
          <w:bCs/>
          <w:i/>
          <w:sz w:val="22"/>
          <w:szCs w:val="22"/>
        </w:rPr>
        <w:t xml:space="preserve"> que ya se encuentre en su posesión </w:t>
      </w:r>
      <w:r w:rsidRPr="0070338B">
        <w:rPr>
          <w:rFonts w:ascii="Palatino Linotype" w:hAnsi="Palatino Linotype" w:cs="Arial"/>
          <w:b/>
          <w:bCs/>
          <w:i/>
          <w:sz w:val="22"/>
          <w:szCs w:val="22"/>
          <w:u w:val="single"/>
        </w:rPr>
        <w:t xml:space="preserve">implique análisis, estudio o procesamiento de documentos cuya entrega o reproducción sobrepase las capacidades técnicas </w:t>
      </w:r>
      <w:r w:rsidRPr="0070338B">
        <w:rPr>
          <w:rFonts w:ascii="Palatino Linotype" w:hAnsi="Palatino Linotype" w:cs="Arial"/>
          <w:b/>
          <w:bCs/>
          <w:i/>
          <w:sz w:val="22"/>
          <w:szCs w:val="22"/>
          <w:u w:val="single"/>
        </w:rPr>
        <w:lastRenderedPageBreak/>
        <w:t>administrativas y humanas del sujeto obligado para cumplir con la solicitud</w:t>
      </w:r>
      <w:r w:rsidRPr="0070338B">
        <w:rPr>
          <w:rFonts w:ascii="Palatino Linotype" w:hAnsi="Palatino Linotype" w:cs="Arial"/>
          <w:bCs/>
          <w:i/>
          <w:sz w:val="22"/>
          <w:szCs w:val="22"/>
        </w:rPr>
        <w:t xml:space="preserve">, en los plazos establecidos para dichos efectos, </w:t>
      </w:r>
      <w:r w:rsidRPr="0070338B">
        <w:rPr>
          <w:rFonts w:ascii="Palatino Linotype" w:hAnsi="Palatino Linotype" w:cs="Arial"/>
          <w:b/>
          <w:bCs/>
          <w:i/>
          <w:sz w:val="22"/>
          <w:szCs w:val="22"/>
          <w:u w:val="single"/>
        </w:rPr>
        <w:t>se podrá poner a disposición del solicitante los documentos en consulta directa, salvo la información clasificada</w:t>
      </w:r>
      <w:r w:rsidRPr="0070338B">
        <w:rPr>
          <w:rFonts w:ascii="Palatino Linotype" w:hAnsi="Palatino Linotype" w:cs="Arial"/>
          <w:bCs/>
          <w:i/>
          <w:sz w:val="22"/>
          <w:szCs w:val="22"/>
        </w:rPr>
        <w:t xml:space="preserve">. </w:t>
      </w:r>
    </w:p>
    <w:p w:rsidR="00E453EA" w:rsidRPr="0070338B" w:rsidRDefault="00E453EA" w:rsidP="000A054C">
      <w:pPr>
        <w:spacing w:before="120" w:after="120"/>
        <w:ind w:left="709" w:right="709"/>
        <w:jc w:val="both"/>
        <w:rPr>
          <w:rFonts w:ascii="Palatino Linotype" w:hAnsi="Palatino Linotype" w:cs="Arial"/>
          <w:bCs/>
          <w:i/>
          <w:sz w:val="22"/>
          <w:szCs w:val="22"/>
        </w:rPr>
      </w:pPr>
      <w:r w:rsidRPr="0070338B">
        <w:rPr>
          <w:rFonts w:ascii="Palatino Linotype" w:hAnsi="Palatino Linotype" w:cs="Arial"/>
          <w:bCs/>
          <w:i/>
          <w:sz w:val="22"/>
          <w:szCs w:val="22"/>
        </w:rPr>
        <w:t>En todo caso, se facilitará su copia simple o certificada, así como su reproducción por cualquier medio disponible en las instalaciones del sujeto obligado o que, en su caso, aporte el solicitante.</w:t>
      </w:r>
    </w:p>
    <w:p w:rsidR="00E453EA" w:rsidRPr="0070338B" w:rsidRDefault="00E453EA" w:rsidP="000A054C">
      <w:pPr>
        <w:spacing w:before="120" w:after="120"/>
        <w:ind w:left="709" w:right="709"/>
        <w:jc w:val="both"/>
        <w:rPr>
          <w:rFonts w:ascii="Palatino Linotype" w:hAnsi="Palatino Linotype" w:cs="Arial"/>
          <w:bCs/>
          <w:i/>
          <w:sz w:val="22"/>
          <w:szCs w:val="22"/>
        </w:rPr>
      </w:pPr>
      <w:r w:rsidRPr="0070338B">
        <w:rPr>
          <w:rFonts w:ascii="Palatino Linotype" w:hAnsi="Palatino Linotype" w:cs="Arial"/>
          <w:b/>
          <w:bCs/>
          <w:i/>
          <w:sz w:val="22"/>
          <w:szCs w:val="22"/>
        </w:rPr>
        <w:t xml:space="preserve">Artículo 164. </w:t>
      </w:r>
      <w:r w:rsidRPr="0070338B">
        <w:rPr>
          <w:rFonts w:ascii="Palatino Linotype" w:hAnsi="Palatino Linotype" w:cs="Arial"/>
          <w:b/>
          <w:bCs/>
          <w:i/>
          <w:sz w:val="22"/>
          <w:szCs w:val="22"/>
          <w:u w:val="single"/>
        </w:rPr>
        <w:t>El acceso se dará en la modalidad de entrega y, en su caso, de envío elegidos por el solicitante. Cuando la información no pueda entregarse o enviarse en la modalidad solicitada, el sujeto obligado deberá ofrecer otra u otras modalidades de entrega</w:t>
      </w:r>
      <w:r w:rsidRPr="0070338B">
        <w:rPr>
          <w:rFonts w:ascii="Palatino Linotype" w:hAnsi="Palatino Linotype" w:cs="Arial"/>
          <w:bCs/>
          <w:i/>
          <w:sz w:val="22"/>
          <w:szCs w:val="22"/>
        </w:rPr>
        <w:t xml:space="preserve">. </w:t>
      </w:r>
    </w:p>
    <w:p w:rsidR="00E453EA" w:rsidRPr="0070338B" w:rsidRDefault="00E453EA" w:rsidP="000A054C">
      <w:pPr>
        <w:spacing w:before="120" w:after="120"/>
        <w:ind w:left="709" w:right="709"/>
        <w:jc w:val="both"/>
        <w:rPr>
          <w:rFonts w:ascii="Palatino Linotype" w:hAnsi="Palatino Linotype" w:cs="Arial"/>
          <w:bCs/>
          <w:i/>
          <w:sz w:val="22"/>
          <w:szCs w:val="22"/>
        </w:rPr>
      </w:pPr>
      <w:r w:rsidRPr="0070338B">
        <w:rPr>
          <w:rFonts w:ascii="Palatino Linotype" w:hAnsi="Palatino Linotype" w:cs="Arial"/>
          <w:b/>
          <w:bCs/>
          <w:i/>
          <w:sz w:val="22"/>
          <w:szCs w:val="22"/>
          <w:u w:val="single"/>
        </w:rPr>
        <w:t>En cualquier caso, se deberá fundar y motivar la necesidad de ofrecer otras modalidades</w:t>
      </w:r>
      <w:r w:rsidRPr="0070338B">
        <w:rPr>
          <w:rFonts w:ascii="Palatino Linotype" w:hAnsi="Palatino Linotype" w:cs="Arial"/>
          <w:bCs/>
          <w:i/>
          <w:sz w:val="22"/>
          <w:szCs w:val="22"/>
        </w:rPr>
        <w:t>.”</w:t>
      </w:r>
    </w:p>
    <w:p w:rsidR="00E453EA" w:rsidRPr="0070338B" w:rsidRDefault="00E453EA" w:rsidP="00E453EA">
      <w:pPr>
        <w:spacing w:before="360" w:after="240"/>
        <w:ind w:left="709" w:right="709"/>
        <w:jc w:val="center"/>
        <w:rPr>
          <w:rFonts w:ascii="Palatino Linotype" w:hAnsi="Palatino Linotype" w:cs="Arial"/>
          <w:b/>
          <w:bCs/>
          <w:i/>
          <w:sz w:val="22"/>
          <w:szCs w:val="22"/>
        </w:rPr>
      </w:pPr>
      <w:r w:rsidRPr="0070338B">
        <w:rPr>
          <w:rFonts w:ascii="Palatino Linotype" w:hAnsi="Palatino Linotype" w:cs="Arial"/>
          <w:b/>
          <w:bCs/>
          <w:i/>
          <w:sz w:val="22"/>
          <w:szCs w:val="22"/>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p>
    <w:p w:rsidR="00E453EA" w:rsidRPr="0070338B" w:rsidRDefault="00E453EA" w:rsidP="000A054C">
      <w:pPr>
        <w:spacing w:before="120" w:after="120"/>
        <w:ind w:left="709" w:right="709"/>
        <w:jc w:val="both"/>
        <w:rPr>
          <w:rFonts w:ascii="Palatino Linotype" w:hAnsi="Palatino Linotype" w:cs="Arial"/>
          <w:sz w:val="22"/>
          <w:szCs w:val="22"/>
        </w:rPr>
      </w:pPr>
      <w:r w:rsidRPr="0070338B">
        <w:rPr>
          <w:rFonts w:ascii="Palatino Linotype" w:hAnsi="Palatino Linotype" w:cs="Arial"/>
          <w:bCs/>
          <w:i/>
          <w:sz w:val="22"/>
          <w:szCs w:val="22"/>
        </w:rPr>
        <w:t>“</w:t>
      </w:r>
      <w:r w:rsidRPr="0070338B">
        <w:rPr>
          <w:rFonts w:ascii="Palatino Linotype" w:hAnsi="Palatino Linotype" w:cs="Arial"/>
          <w:b/>
          <w:bCs/>
          <w:i/>
          <w:sz w:val="22"/>
          <w:szCs w:val="22"/>
        </w:rPr>
        <w:t>CINCUENTA Y CUATRO.-</w:t>
      </w:r>
      <w:r w:rsidRPr="0070338B">
        <w:rPr>
          <w:rFonts w:ascii="Palatino Linotype" w:hAnsi="Palatino Linotype" w:cs="Arial"/>
          <w:bCs/>
          <w:i/>
          <w:sz w:val="22"/>
          <w:szCs w:val="22"/>
        </w:rPr>
        <w:t xml:space="preserve"> De acuerdo a lo dispuesto por el párrafo segundo del artículo 48 de la Ley, la </w:t>
      </w:r>
      <w:r w:rsidRPr="0070338B">
        <w:rPr>
          <w:rFonts w:ascii="Palatino Linotype" w:hAnsi="Palatino Linotype" w:cs="Arial"/>
          <w:b/>
          <w:bCs/>
          <w:i/>
          <w:sz w:val="22"/>
          <w:szCs w:val="22"/>
        </w:rPr>
        <w:t>información podrá ser entregada vía electrónica a través del SICOSIEM</w:t>
      </w:r>
      <w:r w:rsidRPr="0070338B">
        <w:rPr>
          <w:rFonts w:ascii="Palatino Linotype" w:hAnsi="Palatino Linotype" w:cs="Arial"/>
          <w:bCs/>
          <w:i/>
          <w:sz w:val="22"/>
          <w:szCs w:val="22"/>
        </w:rPr>
        <w:t xml:space="preserve">. </w:t>
      </w:r>
    </w:p>
    <w:p w:rsidR="00E453EA" w:rsidRPr="0070338B" w:rsidRDefault="00E453EA" w:rsidP="000A054C">
      <w:pPr>
        <w:spacing w:before="120" w:after="120"/>
        <w:ind w:left="709" w:right="709"/>
        <w:jc w:val="both"/>
        <w:rPr>
          <w:rFonts w:ascii="Palatino Linotype" w:hAnsi="Palatino Linotype" w:cs="Arial"/>
          <w:bCs/>
          <w:i/>
          <w:sz w:val="22"/>
          <w:szCs w:val="22"/>
        </w:rPr>
      </w:pPr>
      <w:r w:rsidRPr="0070338B">
        <w:rPr>
          <w:rFonts w:ascii="Palatino Linotype" w:hAnsi="Palatino Linotype" w:cs="Arial"/>
          <w:bCs/>
          <w:i/>
          <w:sz w:val="22"/>
          <w:szCs w:val="22"/>
        </w:rPr>
        <w:t xml:space="preserve">Es obligación del responsable de la Unidad de Información verificar que los archivos electrónicos que </w:t>
      </w:r>
      <w:r w:rsidRPr="0070338B">
        <w:rPr>
          <w:rFonts w:ascii="Palatino Linotype" w:hAnsi="Palatino Linotype" w:cs="Arial"/>
          <w:i/>
          <w:sz w:val="22"/>
          <w:szCs w:val="22"/>
        </w:rPr>
        <w:t>contengan</w:t>
      </w:r>
      <w:r w:rsidRPr="0070338B">
        <w:rPr>
          <w:rFonts w:ascii="Palatino Linotype" w:hAnsi="Palatino Linotype" w:cs="Arial"/>
          <w:bCs/>
          <w:i/>
          <w:sz w:val="22"/>
          <w:szCs w:val="22"/>
        </w:rPr>
        <w:t xml:space="preserve"> la información entregada, se encuentra agregada al SICOSIEM.</w:t>
      </w:r>
    </w:p>
    <w:p w:rsidR="00E453EA" w:rsidRPr="0070338B" w:rsidRDefault="00E453EA" w:rsidP="000A054C">
      <w:pPr>
        <w:spacing w:before="120" w:after="120"/>
        <w:ind w:left="709" w:right="709"/>
        <w:jc w:val="both"/>
        <w:rPr>
          <w:rFonts w:ascii="Palatino Linotype" w:hAnsi="Palatino Linotype" w:cs="Arial"/>
          <w:b/>
          <w:bCs/>
          <w:i/>
          <w:sz w:val="22"/>
          <w:szCs w:val="22"/>
          <w:u w:val="single"/>
        </w:rPr>
      </w:pPr>
      <w:r w:rsidRPr="0070338B">
        <w:rPr>
          <w:rFonts w:ascii="Palatino Linotype" w:hAnsi="Palatino Linotype" w:cs="Arial"/>
          <w:b/>
          <w:bCs/>
          <w:i/>
          <w:sz w:val="22"/>
          <w:szCs w:val="22"/>
          <w:u w:val="single"/>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E453EA" w:rsidRPr="0070338B" w:rsidRDefault="00E453EA" w:rsidP="000A054C">
      <w:pPr>
        <w:spacing w:before="120" w:after="120"/>
        <w:ind w:left="709" w:right="709"/>
        <w:jc w:val="both"/>
        <w:rPr>
          <w:rFonts w:ascii="Palatino Linotype" w:hAnsi="Palatino Linotype" w:cs="Arial"/>
          <w:b/>
          <w:bCs/>
          <w:i/>
          <w:sz w:val="22"/>
          <w:szCs w:val="22"/>
          <w:u w:val="single"/>
        </w:rPr>
      </w:pPr>
      <w:r w:rsidRPr="0070338B">
        <w:rPr>
          <w:rFonts w:ascii="Palatino Linotype" w:hAnsi="Palatino Linotype" w:cs="Arial"/>
          <w:b/>
          <w:bCs/>
          <w:i/>
          <w:sz w:val="22"/>
          <w:szCs w:val="22"/>
          <w:u w:val="single"/>
        </w:rPr>
        <w:t>La Dirección de Sistemas e Informática del Instituto, debe llevar un registro de incidencias en el cual se asienten todas las llamas referentes al apoyo técnico para agregar los archivos electrónicos al SICOSIEM.</w:t>
      </w:r>
    </w:p>
    <w:p w:rsidR="00E453EA" w:rsidRPr="0070338B" w:rsidRDefault="00E453EA" w:rsidP="000A054C">
      <w:pPr>
        <w:spacing w:before="120" w:after="120"/>
        <w:ind w:left="709" w:right="709"/>
        <w:jc w:val="both"/>
        <w:rPr>
          <w:rFonts w:ascii="Palatino Linotype" w:hAnsi="Palatino Linotype" w:cs="Arial"/>
          <w:bCs/>
          <w:i/>
          <w:sz w:val="22"/>
          <w:szCs w:val="22"/>
        </w:rPr>
      </w:pPr>
      <w:r w:rsidRPr="0070338B">
        <w:rPr>
          <w:rFonts w:ascii="Palatino Linotype" w:hAnsi="Palatino Linotype" w:cs="Arial"/>
          <w:bCs/>
          <w:i/>
          <w:sz w:val="22"/>
          <w:szCs w:val="22"/>
        </w:rPr>
        <w:t xml:space="preserve">La omisión por parte del responsable de la Unidad de Información del procedimiento antes descrito presume la negativa de la entrega de la Información. </w:t>
      </w:r>
    </w:p>
    <w:p w:rsidR="00E453EA" w:rsidRPr="0070338B" w:rsidRDefault="00E453EA" w:rsidP="000A054C">
      <w:pPr>
        <w:spacing w:before="120" w:after="120"/>
        <w:ind w:left="709" w:right="709"/>
        <w:jc w:val="both"/>
        <w:rPr>
          <w:rFonts w:ascii="Palatino Linotype" w:hAnsi="Palatino Linotype" w:cs="Arial"/>
          <w:b/>
          <w:bCs/>
          <w:i/>
          <w:sz w:val="22"/>
          <w:szCs w:val="22"/>
          <w:u w:val="single"/>
        </w:rPr>
      </w:pPr>
      <w:r w:rsidRPr="0070338B">
        <w:rPr>
          <w:rFonts w:ascii="Palatino Linotype" w:hAnsi="Palatino Linotype" w:cs="Arial"/>
          <w:b/>
          <w:bCs/>
          <w:i/>
          <w:sz w:val="22"/>
          <w:szCs w:val="22"/>
          <w:u w:val="single"/>
        </w:rPr>
        <w:lastRenderedPageBreak/>
        <w:t>Cuando la información no pueda ser remitida vía electrónica, se deberá fundar y motivar la resolución respectiva, explicando en todo momento las causas que impiden el envío de la información de forma electrónica.</w:t>
      </w:r>
    </w:p>
    <w:p w:rsidR="00E453EA" w:rsidRPr="0070338B" w:rsidRDefault="00E453EA" w:rsidP="000A054C">
      <w:pPr>
        <w:spacing w:before="120" w:after="120"/>
        <w:ind w:left="709" w:right="709"/>
        <w:jc w:val="both"/>
        <w:rPr>
          <w:rFonts w:ascii="Palatino Linotype" w:hAnsi="Palatino Linotype" w:cs="Arial"/>
          <w:b/>
          <w:bCs/>
          <w:i/>
          <w:sz w:val="22"/>
          <w:szCs w:val="22"/>
          <w:u w:val="single"/>
        </w:rPr>
      </w:pPr>
      <w:r w:rsidRPr="0070338B">
        <w:rPr>
          <w:rFonts w:ascii="Palatino Linotype" w:hAnsi="Palatino Linotype" w:cs="Arial"/>
          <w:b/>
          <w:bCs/>
          <w:i/>
          <w:sz w:val="22"/>
          <w:szCs w:val="22"/>
          <w:u w:val="single"/>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E453EA" w:rsidRPr="0070338B" w:rsidRDefault="00E453EA" w:rsidP="000A054C">
      <w:pPr>
        <w:spacing w:before="120" w:after="120"/>
        <w:ind w:left="709" w:right="709"/>
        <w:jc w:val="both"/>
        <w:rPr>
          <w:rFonts w:ascii="Palatino Linotype" w:hAnsi="Palatino Linotype" w:cs="Arial"/>
          <w:bCs/>
          <w:i/>
          <w:sz w:val="22"/>
          <w:szCs w:val="22"/>
        </w:rPr>
      </w:pPr>
      <w:r w:rsidRPr="0070338B">
        <w:rPr>
          <w:rFonts w:ascii="Palatino Linotype" w:hAnsi="Palatino Linotype" w:cs="Arial"/>
          <w:bCs/>
          <w:i/>
          <w:sz w:val="22"/>
          <w:szCs w:val="22"/>
        </w:rPr>
        <w:t>El formato mencionado deberá estar agregado al expediente electrónico de la solicitud de información pública, en el estatus respectivo.”</w:t>
      </w:r>
    </w:p>
    <w:p w:rsidR="00E453EA" w:rsidRPr="0070338B" w:rsidRDefault="00E453EA" w:rsidP="000A054C">
      <w:pPr>
        <w:spacing w:before="120" w:after="120"/>
        <w:ind w:left="709" w:right="709"/>
        <w:jc w:val="both"/>
        <w:rPr>
          <w:rFonts w:ascii="Palatino Linotype" w:hAnsi="Palatino Linotype" w:cs="Arial"/>
          <w:bCs/>
          <w:sz w:val="22"/>
          <w:szCs w:val="22"/>
        </w:rPr>
      </w:pPr>
      <w:r w:rsidRPr="0070338B">
        <w:rPr>
          <w:rFonts w:ascii="Palatino Linotype" w:hAnsi="Palatino Linotype" w:cs="Arial"/>
          <w:bCs/>
          <w:sz w:val="22"/>
          <w:szCs w:val="22"/>
        </w:rPr>
        <w:t>(Énfasis añadido)</w:t>
      </w:r>
    </w:p>
    <w:p w:rsidR="00E453EA" w:rsidRPr="0070338B" w:rsidRDefault="00E453EA" w:rsidP="00E453EA">
      <w:pPr>
        <w:spacing w:before="360" w:after="240" w:line="360" w:lineRule="auto"/>
        <w:jc w:val="both"/>
        <w:rPr>
          <w:rFonts w:ascii="Palatino Linotype" w:hAnsi="Palatino Linotype" w:cs="Arial"/>
          <w:lang w:eastAsia="es-MX"/>
        </w:rPr>
      </w:pPr>
      <w:r w:rsidRPr="0070338B">
        <w:rPr>
          <w:rFonts w:ascii="Palatino Linotype" w:hAnsi="Palatino Linotype" w:cs="Arial"/>
        </w:rPr>
        <w:t xml:space="preserve">Es así que, para la procedencia de un cambio de modalidad, debe fundarse y motivarse la necesidad de ofrecer otras modalidades, así resulta necesario llevar a cabo el procedimiento previsto en los artículos transcritos; situación que, en el caso concreto, se realizó </w:t>
      </w:r>
      <w:r w:rsidR="001B6097" w:rsidRPr="0070338B">
        <w:rPr>
          <w:rFonts w:ascii="Palatino Linotype" w:hAnsi="Palatino Linotype" w:cs="Arial"/>
        </w:rPr>
        <w:t xml:space="preserve">a cabalidad </w:t>
      </w:r>
      <w:r w:rsidRPr="0070338B">
        <w:rPr>
          <w:rFonts w:ascii="Palatino Linotype" w:hAnsi="Palatino Linotype" w:cs="Arial"/>
          <w:b/>
        </w:rPr>
        <w:t>EL SUJETO OBLIGADO</w:t>
      </w:r>
      <w:r w:rsidR="001B6097" w:rsidRPr="0070338B">
        <w:rPr>
          <w:rFonts w:ascii="Palatino Linotype" w:hAnsi="Palatino Linotype" w:cs="Arial"/>
        </w:rPr>
        <w:t xml:space="preserve">, lo cual fue dado a </w:t>
      </w:r>
      <w:r w:rsidRPr="0070338B">
        <w:rPr>
          <w:rFonts w:ascii="Palatino Linotype" w:hAnsi="Palatino Linotype" w:cs="Arial"/>
        </w:rPr>
        <w:t xml:space="preserve">conocer al </w:t>
      </w:r>
      <w:r w:rsidRPr="0070338B">
        <w:rPr>
          <w:rFonts w:ascii="Palatino Linotype" w:hAnsi="Palatino Linotype" w:cs="Arial"/>
          <w:b/>
        </w:rPr>
        <w:t>RECURRENTE</w:t>
      </w:r>
      <w:r w:rsidRPr="0070338B">
        <w:rPr>
          <w:rFonts w:ascii="Palatino Linotype" w:hAnsi="Palatino Linotype" w:cs="Arial"/>
        </w:rPr>
        <w:t xml:space="preserve">, </w:t>
      </w:r>
      <w:r w:rsidR="001B6097" w:rsidRPr="0070338B">
        <w:rPr>
          <w:rFonts w:ascii="Palatino Linotype" w:hAnsi="Palatino Linotype" w:cs="Arial"/>
        </w:rPr>
        <w:t xml:space="preserve">a través del </w:t>
      </w:r>
      <w:r w:rsidRPr="0070338B">
        <w:rPr>
          <w:rFonts w:ascii="Palatino Linotype" w:hAnsi="Palatino Linotype" w:cs="Arial"/>
        </w:rPr>
        <w:t xml:space="preserve">Informe Justificado, con el objeto de reportar la imposibilidad técnica para entregar la información en la vía elegida por </w:t>
      </w:r>
      <w:r w:rsidRPr="0070338B">
        <w:rPr>
          <w:rFonts w:ascii="Palatino Linotype" w:hAnsi="Palatino Linotype" w:cs="Arial"/>
          <w:b/>
        </w:rPr>
        <w:t>EL RECURRENTE</w:t>
      </w:r>
      <w:r w:rsidRPr="0070338B">
        <w:rPr>
          <w:rFonts w:ascii="Palatino Linotype" w:hAnsi="Palatino Linotype" w:cs="Arial"/>
        </w:rPr>
        <w:t xml:space="preserve">, es decir, </w:t>
      </w:r>
      <w:r w:rsidRPr="0070338B">
        <w:rPr>
          <w:rFonts w:ascii="Palatino Linotype" w:hAnsi="Palatino Linotype" w:cs="Arial"/>
          <w:b/>
        </w:rPr>
        <w:t>EL SAIMEX</w:t>
      </w:r>
      <w:r w:rsidRPr="0070338B">
        <w:rPr>
          <w:rFonts w:ascii="Palatino Linotype" w:hAnsi="Palatino Linotype" w:cs="Arial"/>
        </w:rPr>
        <w:t>; situación que</w:t>
      </w:r>
      <w:r w:rsidR="001B6097" w:rsidRPr="0070338B">
        <w:rPr>
          <w:rFonts w:ascii="Palatino Linotype" w:hAnsi="Palatino Linotype" w:cs="Arial"/>
        </w:rPr>
        <w:t xml:space="preserve"> </w:t>
      </w:r>
      <w:r w:rsidRPr="0070338B">
        <w:rPr>
          <w:rFonts w:ascii="Palatino Linotype" w:hAnsi="Palatino Linotype" w:cs="Arial"/>
        </w:rPr>
        <w:t xml:space="preserve">fue corroborada </w:t>
      </w:r>
      <w:r w:rsidR="001B6097" w:rsidRPr="0070338B">
        <w:rPr>
          <w:rFonts w:ascii="Palatino Linotype" w:hAnsi="Palatino Linotype" w:cs="Arial"/>
        </w:rPr>
        <w:t xml:space="preserve">mediante el </w:t>
      </w:r>
      <w:r w:rsidRPr="0070338B">
        <w:rPr>
          <w:rFonts w:ascii="Palatino Linotype" w:hAnsi="Palatino Linotype" w:cs="Arial"/>
        </w:rPr>
        <w:t xml:space="preserve">correo electrónico </w:t>
      </w:r>
      <w:r w:rsidR="001B6097" w:rsidRPr="0070338B">
        <w:rPr>
          <w:rFonts w:ascii="Palatino Linotype" w:hAnsi="Palatino Linotype" w:cs="Arial"/>
        </w:rPr>
        <w:t>de fecha 13 de febrero de 2019,</w:t>
      </w:r>
      <w:r w:rsidR="000A054C" w:rsidRPr="0070338B">
        <w:rPr>
          <w:rFonts w:ascii="Palatino Linotype" w:hAnsi="Palatino Linotype" w:cs="Arial"/>
        </w:rPr>
        <w:t xml:space="preserve"> recibido por esta Ponencia Resolutora</w:t>
      </w:r>
      <w:r w:rsidR="001B6097" w:rsidRPr="0070338B">
        <w:rPr>
          <w:rFonts w:ascii="Palatino Linotype" w:hAnsi="Palatino Linotype" w:cs="Arial"/>
        </w:rPr>
        <w:t xml:space="preserve"> por parte del </w:t>
      </w:r>
      <w:r w:rsidRPr="0070338B">
        <w:rPr>
          <w:rFonts w:ascii="Palatino Linotype" w:hAnsi="Palatino Linotype" w:cs="Arial"/>
        </w:rPr>
        <w:t xml:space="preserve">Área de Soporte Técnico de la Dirección de Informática de este Órgano Garante, </w:t>
      </w:r>
      <w:r w:rsidR="001B6097" w:rsidRPr="0070338B">
        <w:rPr>
          <w:rFonts w:ascii="Palatino Linotype" w:hAnsi="Palatino Linotype" w:cs="Arial"/>
        </w:rPr>
        <w:t xml:space="preserve">en respuesta al requerimiento </w:t>
      </w:r>
      <w:r w:rsidR="000A054C" w:rsidRPr="0070338B">
        <w:rPr>
          <w:rFonts w:ascii="Palatino Linotype" w:hAnsi="Palatino Linotype" w:cs="Arial"/>
        </w:rPr>
        <w:t xml:space="preserve">previamente realizado, </w:t>
      </w:r>
      <w:r w:rsidRPr="0070338B">
        <w:rPr>
          <w:rFonts w:ascii="Palatino Linotype" w:hAnsi="Palatino Linotype" w:cs="Arial"/>
        </w:rPr>
        <w:t xml:space="preserve">para </w:t>
      </w:r>
      <w:r w:rsidR="001B6097" w:rsidRPr="0070338B">
        <w:rPr>
          <w:rFonts w:ascii="Palatino Linotype" w:hAnsi="Palatino Linotype" w:cs="Arial"/>
        </w:rPr>
        <w:t xml:space="preserve">constatar </w:t>
      </w:r>
      <w:r w:rsidRPr="0070338B">
        <w:rPr>
          <w:rFonts w:ascii="Palatino Linotype" w:hAnsi="Palatino Linotype" w:cs="Arial"/>
        </w:rPr>
        <w:t>la existencia de registros de incidencias reportadas por parte de</w:t>
      </w:r>
      <w:r w:rsidR="001B6097" w:rsidRPr="0070338B">
        <w:rPr>
          <w:rFonts w:ascii="Palatino Linotype" w:hAnsi="Palatino Linotype" w:cs="Arial"/>
        </w:rPr>
        <w:t>l</w:t>
      </w:r>
      <w:r w:rsidRPr="0070338B">
        <w:rPr>
          <w:rFonts w:ascii="Palatino Linotype" w:hAnsi="Palatino Linotype" w:cs="Arial"/>
          <w:b/>
          <w:lang w:eastAsia="es-MX"/>
        </w:rPr>
        <w:t xml:space="preserve"> SUJETO OBLIGADO</w:t>
      </w:r>
      <w:r w:rsidRPr="0070338B">
        <w:rPr>
          <w:rFonts w:ascii="Palatino Linotype" w:hAnsi="Palatino Linotype" w:cs="Arial"/>
          <w:lang w:eastAsia="es-MX"/>
        </w:rPr>
        <w:t>, tal y como se observa en la siguiente imagen:</w:t>
      </w:r>
      <w:r w:rsidR="000A054C" w:rsidRPr="0070338B">
        <w:rPr>
          <w:rFonts w:ascii="Palatino Linotype" w:hAnsi="Palatino Linotype" w:cs="Arial"/>
          <w:lang w:eastAsia="es-MX"/>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E453EA" w:rsidRPr="0070338B" w:rsidRDefault="001B6097" w:rsidP="00E453EA">
      <w:pPr>
        <w:spacing w:before="240" w:after="240" w:line="360" w:lineRule="auto"/>
        <w:jc w:val="center"/>
        <w:rPr>
          <w:rFonts w:ascii="Palatino Linotype" w:hAnsi="Palatino Linotype" w:cs="Arial"/>
          <w:b/>
          <w:noProof/>
          <w:color w:val="FF0000"/>
          <w:lang w:eastAsia="es-MX"/>
        </w:rPr>
      </w:pPr>
      <w:r w:rsidRPr="0070338B">
        <w:rPr>
          <w:noProof/>
          <w:lang w:eastAsia="es-MX"/>
        </w:rPr>
        <w:lastRenderedPageBreak/>
        <w:drawing>
          <wp:inline distT="0" distB="0" distL="0" distR="0" wp14:anchorId="0058B5DF" wp14:editId="7F80BCCF">
            <wp:extent cx="5757137" cy="2844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7212" cy="2849779"/>
                    </a:xfrm>
                    <a:prstGeom prst="rect">
                      <a:avLst/>
                    </a:prstGeom>
                  </pic:spPr>
                </pic:pic>
              </a:graphicData>
            </a:graphic>
          </wp:inline>
        </w:drawing>
      </w:r>
    </w:p>
    <w:p w:rsidR="00E453EA" w:rsidRPr="0070338B" w:rsidRDefault="001B6097" w:rsidP="00E453EA">
      <w:pPr>
        <w:spacing w:before="240" w:after="240" w:line="360" w:lineRule="auto"/>
        <w:jc w:val="both"/>
        <w:rPr>
          <w:rFonts w:ascii="Palatino Linotype" w:hAnsi="Palatino Linotype"/>
        </w:rPr>
      </w:pPr>
      <w:r w:rsidRPr="0070338B">
        <w:rPr>
          <w:rFonts w:ascii="Palatino Linotype" w:hAnsi="Palatino Linotype"/>
        </w:rPr>
        <w:t xml:space="preserve">En virtud de lo cual, se advierte que </w:t>
      </w:r>
      <w:r w:rsidR="00292CC1" w:rsidRPr="0070338B">
        <w:rPr>
          <w:rFonts w:ascii="Palatino Linotype" w:hAnsi="Palatino Linotype"/>
        </w:rPr>
        <w:t>se encuentra</w:t>
      </w:r>
      <w:r w:rsidRPr="0070338B">
        <w:rPr>
          <w:rFonts w:ascii="Palatino Linotype" w:hAnsi="Palatino Linotype"/>
        </w:rPr>
        <w:t xml:space="preserve"> debidamente fundado y motivado</w:t>
      </w:r>
      <w:r w:rsidR="00292CC1" w:rsidRPr="0070338B">
        <w:rPr>
          <w:rFonts w:ascii="Palatino Linotype" w:hAnsi="Palatino Linotype"/>
        </w:rPr>
        <w:t>,</w:t>
      </w:r>
      <w:r w:rsidRPr="0070338B">
        <w:rPr>
          <w:rFonts w:ascii="Palatino Linotype" w:hAnsi="Palatino Linotype"/>
        </w:rPr>
        <w:t xml:space="preserve"> </w:t>
      </w:r>
      <w:r w:rsidR="00292CC1" w:rsidRPr="0070338B">
        <w:rPr>
          <w:rFonts w:ascii="Palatino Linotype" w:hAnsi="Palatino Linotype"/>
        </w:rPr>
        <w:t xml:space="preserve">el cambio de modalidad propuesto por </w:t>
      </w:r>
      <w:r w:rsidR="00292CC1" w:rsidRPr="0070338B">
        <w:rPr>
          <w:rFonts w:ascii="Palatino Linotype" w:hAnsi="Palatino Linotype"/>
          <w:b/>
        </w:rPr>
        <w:t>EL SUJETO OBLIGADO,</w:t>
      </w:r>
      <w:r w:rsidR="00292CC1" w:rsidRPr="0070338B">
        <w:rPr>
          <w:rFonts w:ascii="Palatino Linotype" w:hAnsi="Palatino Linotype"/>
        </w:rPr>
        <w:t xml:space="preserve"> </w:t>
      </w:r>
      <w:r w:rsidRPr="0070338B">
        <w:rPr>
          <w:rFonts w:ascii="Palatino Linotype" w:hAnsi="Palatino Linotype"/>
        </w:rPr>
        <w:t>en términ</w:t>
      </w:r>
      <w:r w:rsidR="00292CC1" w:rsidRPr="0070338B">
        <w:rPr>
          <w:rFonts w:ascii="Palatino Linotype" w:hAnsi="Palatino Linotype"/>
        </w:rPr>
        <w:t>os de la normatividad aplicable</w:t>
      </w:r>
      <w:r w:rsidRPr="0070338B">
        <w:rPr>
          <w:rFonts w:ascii="Palatino Linotype" w:hAnsi="Palatino Linotype"/>
        </w:rPr>
        <w:t xml:space="preserve"> previamente citada</w:t>
      </w:r>
      <w:r w:rsidR="00292CC1" w:rsidRPr="0070338B">
        <w:rPr>
          <w:rFonts w:ascii="Palatino Linotype" w:hAnsi="Palatino Linotype"/>
        </w:rPr>
        <w:t>,</w:t>
      </w:r>
      <w:r w:rsidRPr="0070338B">
        <w:rPr>
          <w:rFonts w:ascii="Palatino Linotype" w:hAnsi="Palatino Linotype"/>
        </w:rPr>
        <w:t xml:space="preserve"> el cual fue dado a conocer en la respuesta a la solicitud y perfeccionado mediante la información dada a conocer al </w:t>
      </w:r>
      <w:r w:rsidRPr="0070338B">
        <w:rPr>
          <w:rFonts w:ascii="Palatino Linotype" w:hAnsi="Palatino Linotype"/>
          <w:b/>
        </w:rPr>
        <w:t>RECURRENTE</w:t>
      </w:r>
      <w:r w:rsidRPr="0070338B">
        <w:rPr>
          <w:rFonts w:ascii="Palatino Linotype" w:hAnsi="Palatino Linotype"/>
        </w:rPr>
        <w:t xml:space="preserve">, mediante el Informe Justificado </w:t>
      </w:r>
      <w:r w:rsidR="00292CC1" w:rsidRPr="0070338B">
        <w:rPr>
          <w:rFonts w:ascii="Palatino Linotype" w:hAnsi="Palatino Linotype"/>
        </w:rPr>
        <w:t>correspondiente</w:t>
      </w:r>
      <w:r w:rsidRPr="0070338B">
        <w:rPr>
          <w:rFonts w:ascii="Palatino Linotype" w:hAnsi="Palatino Linotype"/>
        </w:rPr>
        <w:t>.</w:t>
      </w:r>
    </w:p>
    <w:p w:rsidR="002B65E6" w:rsidRPr="0070338B" w:rsidRDefault="00292CC1" w:rsidP="001711F5">
      <w:pPr>
        <w:pStyle w:val="Prrafodelista"/>
        <w:widowControl w:val="0"/>
        <w:autoSpaceDE w:val="0"/>
        <w:autoSpaceDN w:val="0"/>
        <w:adjustRightInd w:val="0"/>
        <w:spacing w:before="160" w:after="160" w:line="360" w:lineRule="auto"/>
        <w:ind w:left="0"/>
        <w:jc w:val="both"/>
        <w:rPr>
          <w:rFonts w:ascii="Palatino Linotype" w:hAnsi="Palatino Linotype"/>
          <w:color w:val="000000"/>
        </w:rPr>
      </w:pPr>
      <w:r w:rsidRPr="0070338B">
        <w:rPr>
          <w:rFonts w:ascii="Palatino Linotype" w:hAnsi="Palatino Linotype" w:cs="Arial"/>
          <w:lang w:val="es-ES_tradnl"/>
        </w:rPr>
        <w:t>Así, e</w:t>
      </w:r>
      <w:r w:rsidR="002B65E6" w:rsidRPr="0070338B">
        <w:rPr>
          <w:rFonts w:ascii="Palatino Linotype" w:hAnsi="Palatino Linotype" w:cs="Arial"/>
          <w:lang w:val="es-ES_tradnl"/>
        </w:rPr>
        <w:t>n atención a las consideraciones anteriores, esta Ponencia Resolutora</w:t>
      </w:r>
      <w:r w:rsidR="002B65E6" w:rsidRPr="0070338B">
        <w:rPr>
          <w:rFonts w:ascii="Palatino Linotype" w:hAnsi="Palatino Linotype"/>
          <w:color w:val="000000" w:themeColor="text1"/>
        </w:rPr>
        <w:t xml:space="preserve"> advierte que en el presente caso, se actualiza la hipótesis prevista en </w:t>
      </w:r>
      <w:r w:rsidR="002B65E6" w:rsidRPr="0070338B">
        <w:rPr>
          <w:rFonts w:ascii="Palatino Linotype" w:hAnsi="Palatino Linotype" w:cs="Arial"/>
          <w:lang w:val="es-ES_tradnl"/>
        </w:rPr>
        <w:t xml:space="preserve">el </w:t>
      </w:r>
      <w:r w:rsidR="002B65E6" w:rsidRPr="0070338B">
        <w:rPr>
          <w:rFonts w:ascii="Palatino Linotype" w:hAnsi="Palatino Linotype"/>
          <w:color w:val="000000" w:themeColor="text1"/>
        </w:rPr>
        <w:t>artículo 192</w:t>
      </w:r>
      <w:r w:rsidR="007001D5" w:rsidRPr="0070338B">
        <w:rPr>
          <w:rFonts w:ascii="Palatino Linotype" w:hAnsi="Palatino Linotype"/>
          <w:color w:val="000000" w:themeColor="text1"/>
        </w:rPr>
        <w:t>,</w:t>
      </w:r>
      <w:r w:rsidR="002B65E6" w:rsidRPr="0070338B">
        <w:rPr>
          <w:rFonts w:ascii="Palatino Linotype" w:hAnsi="Palatino Linotype"/>
          <w:color w:val="000000" w:themeColor="text1"/>
        </w:rPr>
        <w:t xml:space="preserve"> fracción III</w:t>
      </w:r>
      <w:r w:rsidR="007001D5" w:rsidRPr="0070338B">
        <w:rPr>
          <w:rFonts w:ascii="Palatino Linotype" w:hAnsi="Palatino Linotype"/>
          <w:color w:val="000000" w:themeColor="text1"/>
        </w:rPr>
        <w:t>,</w:t>
      </w:r>
      <w:r w:rsidR="002B65E6" w:rsidRPr="0070338B">
        <w:rPr>
          <w:rFonts w:ascii="Palatino Linotype" w:hAnsi="Palatino Linotype"/>
          <w:color w:val="000000" w:themeColor="text1"/>
        </w:rPr>
        <w:t xml:space="preserve"> de</w:t>
      </w:r>
      <w:r w:rsidR="002B65E6" w:rsidRPr="0070338B">
        <w:rPr>
          <w:rFonts w:ascii="Palatino Linotype" w:hAnsi="Palatino Linotype" w:cs="Arial"/>
          <w:lang w:val="es-ES_tradnl"/>
        </w:rPr>
        <w:t xml:space="preserve"> la </w:t>
      </w:r>
      <w:r w:rsidR="002B65E6" w:rsidRPr="0070338B">
        <w:rPr>
          <w:rFonts w:ascii="Palatino Linotype" w:hAnsi="Palatino Linotype"/>
        </w:rPr>
        <w:t xml:space="preserve">Ley de Transparencia y Acceso a la Información Pública del Estado de México y Municipios, </w:t>
      </w:r>
      <w:r w:rsidR="002B65E6" w:rsidRPr="0070338B">
        <w:rPr>
          <w:rFonts w:ascii="Palatino Linotype" w:hAnsi="Palatino Linotype"/>
          <w:color w:val="000000" w:themeColor="text1"/>
        </w:rPr>
        <w:t xml:space="preserve">que dispone lo siguiente: </w:t>
      </w:r>
    </w:p>
    <w:p w:rsidR="002B65E6" w:rsidRPr="0070338B" w:rsidRDefault="002B65E6" w:rsidP="00AA745A">
      <w:pPr>
        <w:spacing w:before="200" w:after="200"/>
        <w:ind w:left="709" w:right="709"/>
        <w:jc w:val="both"/>
        <w:rPr>
          <w:rFonts w:ascii="Palatino Linotype" w:hAnsi="Palatino Linotype" w:cs="Arial"/>
          <w:i/>
          <w:sz w:val="22"/>
        </w:rPr>
      </w:pPr>
      <w:r w:rsidRPr="0070338B">
        <w:rPr>
          <w:rFonts w:ascii="Palatino Linotype" w:hAnsi="Palatino Linotype" w:cs="Arial"/>
          <w:i/>
          <w:sz w:val="22"/>
        </w:rPr>
        <w:t>“</w:t>
      </w:r>
      <w:r w:rsidRPr="0070338B">
        <w:rPr>
          <w:rFonts w:ascii="Palatino Linotype" w:hAnsi="Palatino Linotype" w:cs="Arial"/>
          <w:b/>
          <w:i/>
          <w:sz w:val="22"/>
        </w:rPr>
        <w:t>Artículo 192.</w:t>
      </w:r>
      <w:r w:rsidRPr="0070338B">
        <w:rPr>
          <w:rFonts w:ascii="Palatino Linotype" w:hAnsi="Palatino Linotype" w:cs="Arial"/>
          <w:i/>
          <w:sz w:val="22"/>
        </w:rPr>
        <w:t xml:space="preserve"> </w:t>
      </w:r>
      <w:r w:rsidRPr="0070338B">
        <w:rPr>
          <w:rFonts w:ascii="Palatino Linotype" w:hAnsi="Palatino Linotype" w:cs="Arial"/>
          <w:b/>
          <w:i/>
          <w:sz w:val="22"/>
          <w:u w:val="single"/>
        </w:rPr>
        <w:t>El recurso será sobreseído</w:t>
      </w:r>
      <w:r w:rsidRPr="0070338B">
        <w:rPr>
          <w:rFonts w:ascii="Palatino Linotype" w:hAnsi="Palatino Linotype" w:cs="Arial"/>
          <w:i/>
          <w:sz w:val="22"/>
        </w:rPr>
        <w:t xml:space="preserve">, en todo o en parte, </w:t>
      </w:r>
      <w:r w:rsidRPr="0070338B">
        <w:rPr>
          <w:rFonts w:ascii="Palatino Linotype" w:hAnsi="Palatino Linotype" w:cs="Arial"/>
          <w:b/>
          <w:i/>
          <w:sz w:val="22"/>
          <w:u w:val="single"/>
        </w:rPr>
        <w:t>cuando una vez admitido</w:t>
      </w:r>
      <w:r w:rsidRPr="0070338B">
        <w:rPr>
          <w:rFonts w:ascii="Palatino Linotype" w:hAnsi="Palatino Linotype" w:cs="Arial"/>
          <w:i/>
          <w:sz w:val="22"/>
        </w:rPr>
        <w:t>, se actualicen alguno de los siguientes supuestos:</w:t>
      </w:r>
    </w:p>
    <w:p w:rsidR="002B65E6" w:rsidRPr="0070338B" w:rsidRDefault="00301947" w:rsidP="00AA745A">
      <w:pPr>
        <w:spacing w:before="200" w:after="200"/>
        <w:ind w:left="709" w:right="709"/>
        <w:jc w:val="both"/>
        <w:rPr>
          <w:rFonts w:ascii="Palatino Linotype" w:hAnsi="Palatino Linotype" w:cs="Arial"/>
          <w:i/>
          <w:sz w:val="22"/>
        </w:rPr>
      </w:pPr>
      <w:r w:rsidRPr="0070338B">
        <w:rPr>
          <w:rFonts w:ascii="Palatino Linotype" w:hAnsi="Palatino Linotype" w:cs="Arial"/>
          <w:i/>
          <w:sz w:val="22"/>
        </w:rPr>
        <w:t>[</w:t>
      </w:r>
      <w:r w:rsidR="002B65E6" w:rsidRPr="0070338B">
        <w:rPr>
          <w:rFonts w:ascii="Palatino Linotype" w:hAnsi="Palatino Linotype" w:cs="Arial"/>
          <w:i/>
          <w:sz w:val="22"/>
        </w:rPr>
        <w:t>…</w:t>
      </w:r>
      <w:r w:rsidRPr="0070338B">
        <w:rPr>
          <w:rFonts w:ascii="Palatino Linotype" w:hAnsi="Palatino Linotype" w:cs="Arial"/>
          <w:i/>
          <w:sz w:val="22"/>
        </w:rPr>
        <w:t>]</w:t>
      </w:r>
    </w:p>
    <w:p w:rsidR="002B65E6" w:rsidRPr="0070338B" w:rsidRDefault="002B65E6" w:rsidP="00AA745A">
      <w:pPr>
        <w:spacing w:before="200" w:after="200"/>
        <w:ind w:left="709" w:right="709"/>
        <w:jc w:val="both"/>
        <w:rPr>
          <w:rFonts w:ascii="Palatino Linotype" w:hAnsi="Palatino Linotype" w:cs="Arial"/>
          <w:b/>
          <w:i/>
          <w:sz w:val="22"/>
        </w:rPr>
      </w:pPr>
      <w:r w:rsidRPr="0070338B">
        <w:rPr>
          <w:rFonts w:ascii="Palatino Linotype" w:hAnsi="Palatino Linotype" w:cs="Arial"/>
          <w:b/>
          <w:i/>
          <w:sz w:val="22"/>
        </w:rPr>
        <w:t xml:space="preserve">III. </w:t>
      </w:r>
      <w:r w:rsidRPr="0070338B">
        <w:rPr>
          <w:rFonts w:ascii="Palatino Linotype" w:hAnsi="Palatino Linotype" w:cs="Arial"/>
          <w:b/>
          <w:i/>
          <w:sz w:val="22"/>
          <w:u w:val="single"/>
        </w:rPr>
        <w:t>El sujeto obligado responsable del acto lo modifique</w:t>
      </w:r>
      <w:r w:rsidRPr="0070338B">
        <w:rPr>
          <w:rFonts w:ascii="Palatino Linotype" w:hAnsi="Palatino Linotype" w:cs="Arial"/>
          <w:b/>
          <w:i/>
          <w:sz w:val="22"/>
        </w:rPr>
        <w:t xml:space="preserve"> </w:t>
      </w:r>
      <w:r w:rsidRPr="0070338B">
        <w:rPr>
          <w:rFonts w:ascii="Palatino Linotype" w:hAnsi="Palatino Linotype" w:cs="Arial"/>
          <w:i/>
          <w:sz w:val="22"/>
        </w:rPr>
        <w:t xml:space="preserve">o revoque </w:t>
      </w:r>
      <w:r w:rsidRPr="0070338B">
        <w:rPr>
          <w:rFonts w:ascii="Palatino Linotype" w:hAnsi="Palatino Linotype" w:cs="Arial"/>
          <w:b/>
          <w:i/>
          <w:sz w:val="22"/>
          <w:u w:val="single"/>
        </w:rPr>
        <w:t>de tal manera que el recurso de revisión quede sin materia</w:t>
      </w:r>
      <w:r w:rsidRPr="0070338B">
        <w:rPr>
          <w:rFonts w:ascii="Palatino Linotype" w:hAnsi="Palatino Linotype" w:cs="Arial"/>
          <w:i/>
          <w:sz w:val="22"/>
        </w:rPr>
        <w:t>;”</w:t>
      </w:r>
    </w:p>
    <w:p w:rsidR="002B65E6" w:rsidRPr="0070338B" w:rsidRDefault="002B65E6" w:rsidP="00AA745A">
      <w:pPr>
        <w:spacing w:before="200" w:after="200"/>
        <w:ind w:left="709" w:right="709"/>
        <w:jc w:val="both"/>
        <w:rPr>
          <w:rFonts w:ascii="Palatino Linotype" w:hAnsi="Palatino Linotype" w:cs="Arial"/>
          <w:sz w:val="22"/>
        </w:rPr>
      </w:pPr>
      <w:r w:rsidRPr="0070338B">
        <w:rPr>
          <w:rFonts w:ascii="Palatino Linotype" w:hAnsi="Palatino Linotype" w:cs="Arial"/>
          <w:sz w:val="22"/>
        </w:rPr>
        <w:t>(Énfasis añadido)</w:t>
      </w:r>
    </w:p>
    <w:p w:rsidR="005109AD" w:rsidRPr="0070338B" w:rsidRDefault="00D717ED" w:rsidP="00D717ED">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70338B">
        <w:rPr>
          <w:rFonts w:ascii="Palatino Linotype" w:hAnsi="Palatino Linotype"/>
          <w:color w:val="000000"/>
        </w:rPr>
        <w:lastRenderedPageBreak/>
        <w:t xml:space="preserve">En consecuencia, </w:t>
      </w:r>
      <w:r w:rsidRPr="0070338B">
        <w:rPr>
          <w:rFonts w:ascii="Palatino Linotype" w:hAnsi="Palatino Linotype"/>
        </w:rPr>
        <w:t xml:space="preserve">se </w:t>
      </w:r>
      <w:r w:rsidRPr="0070338B">
        <w:rPr>
          <w:rFonts w:ascii="Palatino Linotype" w:hAnsi="Palatino Linotype" w:cs="Arial"/>
          <w:lang w:val="es-ES_tradnl"/>
        </w:rPr>
        <w:t xml:space="preserve">determina </w:t>
      </w:r>
      <w:r w:rsidRPr="0070338B">
        <w:rPr>
          <w:rFonts w:ascii="Palatino Linotype" w:hAnsi="Palatino Linotype" w:cs="Arial"/>
          <w:b/>
          <w:lang w:val="es-ES_tradnl"/>
        </w:rPr>
        <w:t>SOBRESEER</w:t>
      </w:r>
      <w:r w:rsidRPr="0070338B">
        <w:rPr>
          <w:rFonts w:ascii="Palatino Linotype" w:hAnsi="Palatino Linotype" w:cs="Arial"/>
          <w:lang w:val="es-ES_tradnl"/>
        </w:rPr>
        <w:t xml:space="preserve"> el presente recurso de revisión, en </w:t>
      </w:r>
      <w:r w:rsidRPr="0070338B">
        <w:rPr>
          <w:rFonts w:ascii="Palatino Linotype" w:hAnsi="Palatino Linotype"/>
          <w:bCs/>
        </w:rPr>
        <w:t>términos</w:t>
      </w:r>
      <w:r w:rsidRPr="0070338B">
        <w:rPr>
          <w:rFonts w:ascii="Palatino Linotype" w:hAnsi="Palatino Linotype" w:cs="Arial"/>
          <w:lang w:val="es-ES_tradnl"/>
        </w:rPr>
        <w:t xml:space="preserve"> del artículo 186, fracción I, de la </w:t>
      </w:r>
      <w:r w:rsidRPr="0070338B">
        <w:rPr>
          <w:rFonts w:ascii="Palatino Linotype" w:eastAsia="Calibri" w:hAnsi="Palatino Linotype" w:cs="Arial"/>
        </w:rPr>
        <w:t>Ley de Transparencia y Acceso a la Información Pública del Estado de México y Municipios</w:t>
      </w:r>
      <w:r w:rsidR="00CE5C7A" w:rsidRPr="0070338B">
        <w:rPr>
          <w:rFonts w:ascii="Palatino Linotype" w:hAnsi="Palatino Linotype" w:cs="Arial"/>
        </w:rPr>
        <w:t>.</w:t>
      </w:r>
    </w:p>
    <w:p w:rsidR="00D717ED" w:rsidRPr="0070338B" w:rsidRDefault="00292CC1" w:rsidP="00292CC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0338B">
        <w:rPr>
          <w:rFonts w:ascii="Palatino Linotype" w:hAnsi="Palatino Linotype"/>
          <w:color w:val="000000"/>
        </w:rPr>
        <w:t>En esa tesitura</w:t>
      </w:r>
      <w:r w:rsidR="00D717ED" w:rsidRPr="0070338B">
        <w:rPr>
          <w:rFonts w:ascii="Palatino Linotype" w:hAnsi="Palatino Linotype" w:cs="Arial"/>
        </w:rPr>
        <w:t xml:space="preserve">, conviene desglosar los elementos de la </w:t>
      </w:r>
      <w:r w:rsidR="00D717ED" w:rsidRPr="0070338B">
        <w:rPr>
          <w:rFonts w:ascii="Palatino Linotype" w:hAnsi="Palatino Linotype" w:cs="Arial"/>
          <w:lang w:val="es-ES_tradnl"/>
        </w:rPr>
        <w:t>disposición</w:t>
      </w:r>
      <w:r w:rsidR="00CE5C7A" w:rsidRPr="0070338B">
        <w:rPr>
          <w:rFonts w:ascii="Palatino Linotype" w:hAnsi="Palatino Linotype" w:cs="Arial"/>
          <w:lang w:val="es-ES_tradnl"/>
        </w:rPr>
        <w:t xml:space="preserve"> jurídica previamente transcrita</w:t>
      </w:r>
      <w:r w:rsidR="00D717ED" w:rsidRPr="0070338B">
        <w:rPr>
          <w:rFonts w:ascii="Palatino Linotype" w:hAnsi="Palatino Linotype" w:cs="Arial"/>
        </w:rPr>
        <w:t xml:space="preserve">, de manera tal que procede el </w:t>
      </w:r>
      <w:r w:rsidR="00D717ED" w:rsidRPr="0070338B">
        <w:rPr>
          <w:rFonts w:ascii="Palatino Linotype" w:hAnsi="Palatino Linotype" w:cs="Arial"/>
          <w:lang w:val="es-ES_tradnl"/>
        </w:rPr>
        <w:t>sobreseimiento</w:t>
      </w:r>
      <w:r w:rsidR="00D717ED" w:rsidRPr="0070338B">
        <w:rPr>
          <w:rFonts w:ascii="Palatino Linotype" w:hAnsi="Palatino Linotype" w:cs="Arial"/>
        </w:rPr>
        <w:t xml:space="preserve"> del </w:t>
      </w:r>
      <w:r w:rsidR="00CE5C7A" w:rsidRPr="0070338B">
        <w:rPr>
          <w:rFonts w:ascii="Palatino Linotype" w:hAnsi="Palatino Linotype" w:cs="Arial"/>
        </w:rPr>
        <w:t xml:space="preserve">presente </w:t>
      </w:r>
      <w:r w:rsidR="00D717ED" w:rsidRPr="0070338B">
        <w:rPr>
          <w:rFonts w:ascii="Palatino Linotype" w:hAnsi="Palatino Linotype" w:cs="Arial"/>
        </w:rPr>
        <w:t>recurso de revisión</w:t>
      </w:r>
      <w:r w:rsidR="00CE5C7A" w:rsidRPr="0070338B">
        <w:rPr>
          <w:rFonts w:ascii="Palatino Linotype" w:hAnsi="Palatino Linotype" w:cs="Arial"/>
        </w:rPr>
        <w:t xml:space="preserve">, en virtud de que </w:t>
      </w:r>
      <w:r w:rsidR="00D717ED" w:rsidRPr="0070338B">
        <w:rPr>
          <w:rFonts w:ascii="Palatino Linotype" w:hAnsi="Palatino Linotype" w:cs="Arial"/>
          <w:b/>
        </w:rPr>
        <w:t>EL SUJETO OBLIGADO</w:t>
      </w:r>
      <w:r w:rsidR="00D717ED" w:rsidRPr="0070338B">
        <w:rPr>
          <w:rFonts w:ascii="Palatino Linotype" w:hAnsi="Palatino Linotype" w:cs="Arial"/>
        </w:rPr>
        <w:t xml:space="preserve"> modifi</w:t>
      </w:r>
      <w:r w:rsidR="00CE5C7A" w:rsidRPr="0070338B">
        <w:rPr>
          <w:rFonts w:ascii="Palatino Linotype" w:hAnsi="Palatino Linotype" w:cs="Arial"/>
        </w:rPr>
        <w:t>có</w:t>
      </w:r>
      <w:r w:rsidR="00D717ED" w:rsidRPr="0070338B">
        <w:rPr>
          <w:rFonts w:ascii="Palatino Linotype" w:hAnsi="Palatino Linotype" w:cs="Arial"/>
        </w:rPr>
        <w:t xml:space="preserve"> el acto impugnado, quedando el medio de impugnación sin efecto o materia.</w:t>
      </w:r>
    </w:p>
    <w:p w:rsidR="00D717ED" w:rsidRPr="0070338B" w:rsidRDefault="00D717ED" w:rsidP="00292CC1">
      <w:pPr>
        <w:spacing w:before="240" w:after="240" w:line="360" w:lineRule="auto"/>
        <w:jc w:val="both"/>
        <w:rPr>
          <w:rFonts w:ascii="Palatino Linotype" w:hAnsi="Palatino Linotype" w:cs="Arial"/>
        </w:rPr>
      </w:pPr>
      <w:r w:rsidRPr="0070338B">
        <w:rPr>
          <w:rFonts w:ascii="Palatino Linotype" w:hAnsi="Palatino Linotype" w:cs="Arial"/>
        </w:rPr>
        <w:t xml:space="preserve">1.- El sujeto obligado responsable, </w:t>
      </w:r>
    </w:p>
    <w:p w:rsidR="00D717ED" w:rsidRPr="0070338B" w:rsidRDefault="00D717ED" w:rsidP="00292CC1">
      <w:pPr>
        <w:spacing w:before="240" w:after="240" w:line="360" w:lineRule="auto"/>
        <w:jc w:val="both"/>
        <w:rPr>
          <w:rFonts w:ascii="Palatino Linotype" w:hAnsi="Palatino Linotype" w:cs="Arial"/>
        </w:rPr>
      </w:pPr>
      <w:r w:rsidRPr="0070338B">
        <w:rPr>
          <w:rFonts w:ascii="Palatino Linotype" w:hAnsi="Palatino Linotype" w:cs="Arial"/>
        </w:rPr>
        <w:t xml:space="preserve">2.- Acto, </w:t>
      </w:r>
    </w:p>
    <w:p w:rsidR="00D717ED" w:rsidRPr="0070338B" w:rsidRDefault="00D717ED" w:rsidP="00292CC1">
      <w:pPr>
        <w:spacing w:before="240" w:after="240" w:line="360" w:lineRule="auto"/>
        <w:jc w:val="both"/>
        <w:rPr>
          <w:rFonts w:ascii="Palatino Linotype" w:hAnsi="Palatino Linotype" w:cs="Arial"/>
        </w:rPr>
      </w:pPr>
      <w:r w:rsidRPr="0070338B">
        <w:rPr>
          <w:rFonts w:ascii="Palatino Linotype" w:hAnsi="Palatino Linotype" w:cs="Arial"/>
        </w:rPr>
        <w:t xml:space="preserve">3.- </w:t>
      </w:r>
      <w:r w:rsidRPr="0070338B">
        <w:rPr>
          <w:rFonts w:ascii="Palatino Linotype" w:hAnsi="Palatino Linotype" w:cs="Arial"/>
          <w:b/>
        </w:rPr>
        <w:t>Que se modifique</w:t>
      </w:r>
      <w:r w:rsidRPr="0070338B">
        <w:rPr>
          <w:rFonts w:ascii="Palatino Linotype" w:hAnsi="Palatino Linotype" w:cs="Arial"/>
        </w:rPr>
        <w:t xml:space="preserve"> o revoque, y</w:t>
      </w:r>
    </w:p>
    <w:p w:rsidR="00D717ED" w:rsidRPr="0070338B" w:rsidRDefault="00D717ED" w:rsidP="00292CC1">
      <w:pPr>
        <w:spacing w:before="240" w:after="240" w:line="360" w:lineRule="auto"/>
        <w:jc w:val="both"/>
        <w:rPr>
          <w:rFonts w:ascii="Palatino Linotype" w:hAnsi="Palatino Linotype" w:cs="Arial"/>
        </w:rPr>
      </w:pPr>
      <w:r w:rsidRPr="0070338B">
        <w:rPr>
          <w:rFonts w:ascii="Palatino Linotype" w:hAnsi="Palatino Linotype" w:cs="Arial"/>
        </w:rPr>
        <w:t>4.- De tal manera que el medio de impugnación quede sin efecto o materia.</w:t>
      </w:r>
    </w:p>
    <w:p w:rsidR="00D717ED" w:rsidRPr="0070338B" w:rsidRDefault="00D717ED" w:rsidP="00292CC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0338B">
        <w:rPr>
          <w:rFonts w:ascii="Palatino Linotype" w:hAnsi="Palatino Linotype" w:cs="Arial"/>
        </w:rPr>
        <w:t xml:space="preserve">El </w:t>
      </w:r>
      <w:r w:rsidRPr="0070338B">
        <w:rPr>
          <w:rFonts w:ascii="Palatino Linotype" w:hAnsi="Palatino Linotype"/>
          <w:color w:val="000000"/>
        </w:rPr>
        <w:t>primer</w:t>
      </w:r>
      <w:r w:rsidRPr="0070338B">
        <w:rPr>
          <w:rFonts w:ascii="Palatino Linotype" w:hAnsi="Palatino Linotype" w:cs="Arial"/>
        </w:rPr>
        <w:t xml:space="preserve"> elemento normativo, se actualiza ya que </w:t>
      </w:r>
      <w:r w:rsidRPr="0070338B">
        <w:rPr>
          <w:rFonts w:ascii="Palatino Linotype" w:hAnsi="Palatino Linotype" w:cs="Arial"/>
          <w:b/>
        </w:rPr>
        <w:t xml:space="preserve">EL SUJETO OBLIGADO </w:t>
      </w:r>
      <w:r w:rsidRPr="0070338B">
        <w:rPr>
          <w:rFonts w:ascii="Palatino Linotype" w:hAnsi="Palatino Linotype" w:cs="Arial"/>
        </w:rPr>
        <w:t xml:space="preserve">responsable, es </w:t>
      </w:r>
      <w:r w:rsidR="00CE5C7A" w:rsidRPr="0070338B">
        <w:rPr>
          <w:rFonts w:ascii="Palatino Linotype" w:hAnsi="Palatino Linotype"/>
        </w:rPr>
        <w:t xml:space="preserve">la </w:t>
      </w:r>
      <w:r w:rsidR="00292CC1" w:rsidRPr="0070338B">
        <w:rPr>
          <w:rFonts w:ascii="Palatino Linotype" w:hAnsi="Palatino Linotype"/>
          <w:b/>
        </w:rPr>
        <w:t>Secretaría Técnica del Gabinete</w:t>
      </w:r>
      <w:r w:rsidRPr="0070338B">
        <w:rPr>
          <w:rFonts w:ascii="Palatino Linotype" w:hAnsi="Palatino Linotype" w:cs="Arial"/>
        </w:rPr>
        <w:t>.</w:t>
      </w:r>
    </w:p>
    <w:p w:rsidR="00D717ED" w:rsidRPr="0070338B" w:rsidRDefault="00D717ED" w:rsidP="00292CC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0338B">
        <w:rPr>
          <w:rFonts w:ascii="Palatino Linotype" w:hAnsi="Palatino Linotype" w:cs="Arial"/>
        </w:rPr>
        <w:t xml:space="preserve">El </w:t>
      </w:r>
      <w:r w:rsidRPr="0070338B">
        <w:rPr>
          <w:rFonts w:ascii="Palatino Linotype" w:hAnsi="Palatino Linotype"/>
          <w:color w:val="000000"/>
        </w:rPr>
        <w:t>segundo</w:t>
      </w:r>
      <w:r w:rsidRPr="0070338B">
        <w:rPr>
          <w:rFonts w:ascii="Palatino Linotype" w:hAnsi="Palatino Linotype" w:cs="Arial"/>
        </w:rPr>
        <w:t xml:space="preserve"> elemento normativo, es la </w:t>
      </w:r>
      <w:r w:rsidRPr="0070338B">
        <w:rPr>
          <w:rFonts w:ascii="Palatino Linotype" w:hAnsi="Palatino Linotype" w:cs="Arial"/>
          <w:lang w:val="es-ES_tradnl"/>
        </w:rPr>
        <w:t>existencia</w:t>
      </w:r>
      <w:r w:rsidRPr="0070338B">
        <w:rPr>
          <w:rFonts w:ascii="Palatino Linotype" w:hAnsi="Palatino Linotype" w:cs="Arial"/>
        </w:rPr>
        <w:t xml:space="preserve"> de un acto, en el caso en concreto que nos ocupa </w:t>
      </w:r>
      <w:r w:rsidRPr="0070338B">
        <w:rPr>
          <w:rFonts w:ascii="Palatino Linotype" w:hAnsi="Palatino Linotype"/>
          <w:color w:val="000000"/>
        </w:rPr>
        <w:t>se</w:t>
      </w:r>
      <w:r w:rsidRPr="0070338B">
        <w:rPr>
          <w:rFonts w:ascii="Palatino Linotype" w:hAnsi="Palatino Linotype" w:cs="Arial"/>
        </w:rPr>
        <w:t xml:space="preserve"> actualiza con la respuesta del </w:t>
      </w:r>
      <w:r w:rsidRPr="0070338B">
        <w:rPr>
          <w:rFonts w:ascii="Palatino Linotype" w:hAnsi="Palatino Linotype" w:cs="Arial"/>
          <w:b/>
        </w:rPr>
        <w:t>SUJETO OBLIGADO</w:t>
      </w:r>
      <w:r w:rsidRPr="0070338B">
        <w:rPr>
          <w:rFonts w:ascii="Palatino Linotype" w:hAnsi="Palatino Linotype" w:cs="Arial"/>
        </w:rPr>
        <w:t xml:space="preserve">, </w:t>
      </w:r>
      <w:r w:rsidRPr="0070338B">
        <w:rPr>
          <w:rFonts w:ascii="Palatino Linotype" w:hAnsi="Palatino Linotype" w:cs="Arial"/>
          <w:b/>
        </w:rPr>
        <w:t>modificada</w:t>
      </w:r>
      <w:r w:rsidRPr="0070338B">
        <w:rPr>
          <w:rFonts w:ascii="Palatino Linotype" w:hAnsi="Palatino Linotype" w:cs="Arial"/>
        </w:rPr>
        <w:t xml:space="preserve"> con el contenido del</w:t>
      </w:r>
      <w:r w:rsidR="00670764" w:rsidRPr="0070338B">
        <w:rPr>
          <w:rFonts w:ascii="Palatino Linotype" w:hAnsi="Palatino Linotype" w:cs="Arial"/>
        </w:rPr>
        <w:t xml:space="preserve"> </w:t>
      </w:r>
      <w:r w:rsidRPr="0070338B">
        <w:rPr>
          <w:rFonts w:ascii="Palatino Linotype" w:hAnsi="Palatino Linotype" w:cs="Arial"/>
        </w:rPr>
        <w:t xml:space="preserve">Informe Justificado. </w:t>
      </w:r>
    </w:p>
    <w:p w:rsidR="00D717ED" w:rsidRPr="0070338B" w:rsidRDefault="00D717ED" w:rsidP="00292CC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0338B">
        <w:rPr>
          <w:rFonts w:ascii="Palatino Linotype" w:hAnsi="Palatino Linotype"/>
          <w:color w:val="000000"/>
        </w:rPr>
        <w:t>Cabe</w:t>
      </w:r>
      <w:r w:rsidRPr="0070338B">
        <w:rPr>
          <w:rFonts w:ascii="Palatino Linotype" w:hAnsi="Palatino Linotype" w:cs="Arial"/>
        </w:rPr>
        <w:t xml:space="preserve"> destacar que, la respuesta a la solicitud de acceso a la información pública por parte del</w:t>
      </w:r>
      <w:r w:rsidRPr="0070338B">
        <w:rPr>
          <w:rFonts w:ascii="Palatino Linotype" w:hAnsi="Palatino Linotype" w:cs="Arial"/>
          <w:b/>
        </w:rPr>
        <w:t xml:space="preserve"> SUJETO OBLIGADO</w:t>
      </w:r>
      <w:r w:rsidRPr="0070338B">
        <w:rPr>
          <w:rFonts w:ascii="Palatino Linotype" w:hAnsi="Palatino Linotype" w:cs="Arial"/>
        </w:rPr>
        <w:t>, es considera</w:t>
      </w:r>
      <w:r w:rsidR="0092346C" w:rsidRPr="0070338B">
        <w:rPr>
          <w:rFonts w:ascii="Palatino Linotype" w:hAnsi="Palatino Linotype" w:cs="Arial"/>
        </w:rPr>
        <w:t>da</w:t>
      </w:r>
      <w:r w:rsidRPr="0070338B">
        <w:rPr>
          <w:rFonts w:ascii="Palatino Linotype" w:hAnsi="Palatino Linotype" w:cs="Arial"/>
        </w:rPr>
        <w:t xml:space="preserve"> como el “acto” que fue impugnado por </w:t>
      </w:r>
      <w:r w:rsidRPr="0070338B">
        <w:rPr>
          <w:rFonts w:ascii="Palatino Linotype" w:hAnsi="Palatino Linotype" w:cs="Arial"/>
          <w:b/>
        </w:rPr>
        <w:t>EL RECURRENTE</w:t>
      </w:r>
      <w:r w:rsidRPr="0070338B">
        <w:rPr>
          <w:rFonts w:ascii="Palatino Linotype" w:hAnsi="Palatino Linotype" w:cs="Arial"/>
        </w:rPr>
        <w:t>.</w:t>
      </w:r>
    </w:p>
    <w:p w:rsidR="00D717ED" w:rsidRPr="0070338B" w:rsidRDefault="00D717ED" w:rsidP="005F1AF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0338B">
        <w:rPr>
          <w:rFonts w:ascii="Palatino Linotype" w:hAnsi="Palatino Linotype" w:cs="Arial"/>
        </w:rPr>
        <w:lastRenderedPageBreak/>
        <w:t xml:space="preserve">En ese sentido, la </w:t>
      </w:r>
      <w:r w:rsidRPr="0070338B">
        <w:rPr>
          <w:rFonts w:ascii="Palatino Linotype" w:hAnsi="Palatino Linotype" w:cs="Arial"/>
          <w:lang w:val="es-ES_tradnl"/>
        </w:rPr>
        <w:t>naturaleza</w:t>
      </w:r>
      <w:r w:rsidRPr="0070338B">
        <w:rPr>
          <w:rFonts w:ascii="Palatino Linotype" w:hAnsi="Palatino Linotype" w:cs="Arial"/>
        </w:rPr>
        <w:t xml:space="preserve"> jurídica de los actos que emiten los Sujetos Obligados, está delimitada por la misma </w:t>
      </w:r>
      <w:r w:rsidRPr="0070338B">
        <w:rPr>
          <w:rFonts w:ascii="Palatino Linotype" w:hAnsi="Palatino Linotype"/>
          <w:color w:val="000000"/>
        </w:rPr>
        <w:t>Ley</w:t>
      </w:r>
      <w:r w:rsidRPr="0070338B">
        <w:rPr>
          <w:rFonts w:ascii="Palatino Linotype" w:hAnsi="Palatino Linotype" w:cs="Arial"/>
        </w:rPr>
        <w:t xml:space="preserve"> de la materia, ya que, el hecho de emitir actos no previstos en el marco normativo que en transparencia rige su actuar, serían ilegales de estricto derecho, por lo que, los “actos” a que se refiere esta fracción están contenidos en su artículo 53, el cual establece:</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w:t>
      </w:r>
      <w:r w:rsidRPr="0070338B">
        <w:rPr>
          <w:rFonts w:ascii="Palatino Linotype" w:hAnsi="Palatino Linotype" w:cs="Arial"/>
          <w:b/>
          <w:i/>
          <w:sz w:val="22"/>
          <w:szCs w:val="22"/>
        </w:rPr>
        <w:t>Artículo 53</w:t>
      </w:r>
      <w:r w:rsidRPr="0070338B">
        <w:rPr>
          <w:rFonts w:ascii="Palatino Linotype" w:hAnsi="Palatino Linotype" w:cs="Arial"/>
          <w:i/>
          <w:sz w:val="22"/>
          <w:szCs w:val="22"/>
        </w:rPr>
        <w:t xml:space="preserve">. Las Unidades de Transparencia tendrán las siguientes funciones: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II. Recibir, tramitar y dar respuesta a las solicitudes de acceso a la información;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IV. Realizar, con efectividad, los trámites internos necesarios para la atención de las solicitudes de acceso a la información;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V. Entregar, en su caso, a los particulares la información solicitada;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VI. Efectuar las notificaciones a los solicitantes;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X. Presentar ante el Comité, el proyecto de clasificación de información;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XI. Promover e implementar políticas de transparencia proactiva procurando su accesibilidad;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 xml:space="preserve">XII. Fomentar la transparencia y accesibilidad al interior del sujeto obligado;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lastRenderedPageBreak/>
        <w:t xml:space="preserve">XIII. Hacer del conocimiento de la instancia competente la probable responsabilidad por el incumplimiento de las obligaciones previstas en la presente Ley; y </w:t>
      </w:r>
    </w:p>
    <w:p w:rsidR="00D717ED" w:rsidRPr="0070338B" w:rsidRDefault="00D717ED" w:rsidP="0086046D">
      <w:pPr>
        <w:spacing w:before="160" w:after="160"/>
        <w:ind w:left="709" w:right="709"/>
        <w:jc w:val="both"/>
        <w:rPr>
          <w:rFonts w:ascii="Palatino Linotype" w:hAnsi="Palatino Linotype" w:cs="Arial"/>
          <w:i/>
          <w:sz w:val="22"/>
          <w:szCs w:val="22"/>
        </w:rPr>
      </w:pPr>
      <w:r w:rsidRPr="0070338B">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p>
    <w:p w:rsidR="00D717ED" w:rsidRPr="0070338B" w:rsidRDefault="00D717ED" w:rsidP="00AA745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0338B">
        <w:rPr>
          <w:rFonts w:ascii="Palatino Linotype" w:hAnsi="Palatino Linotype" w:cs="Arial"/>
        </w:rPr>
        <w:t>Es decir, la impugnación del</w:t>
      </w:r>
      <w:r w:rsidRPr="0070338B">
        <w:rPr>
          <w:rFonts w:ascii="Palatino Linotype" w:hAnsi="Palatino Linotype" w:cs="Arial"/>
          <w:b/>
        </w:rPr>
        <w:t xml:space="preserve"> RECURRENTE</w:t>
      </w:r>
      <w:r w:rsidRPr="0070338B">
        <w:rPr>
          <w:rFonts w:ascii="Palatino Linotype" w:hAnsi="Palatino Linotype" w:cs="Arial"/>
        </w:rPr>
        <w:t xml:space="preserve"> debe ser sobre la emisión de un “Acto”, ya sea en </w:t>
      </w:r>
      <w:r w:rsidRPr="0070338B">
        <w:rPr>
          <w:rFonts w:ascii="Palatino Linotype" w:hAnsi="Palatino Linotype"/>
          <w:color w:val="000000"/>
        </w:rPr>
        <w:t>sentido</w:t>
      </w:r>
      <w:r w:rsidRPr="0070338B">
        <w:rPr>
          <w:rFonts w:ascii="Palatino Linotype" w:hAnsi="Palatino Linotype" w:cs="Arial"/>
        </w:rPr>
        <w:t xml:space="preserve"> positivo o negativo.</w:t>
      </w:r>
    </w:p>
    <w:p w:rsidR="00D717ED" w:rsidRPr="0070338B" w:rsidRDefault="00D717ED" w:rsidP="005F1AF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0338B">
        <w:rPr>
          <w:rFonts w:ascii="Palatino Linotype" w:hAnsi="Palatino Linotype" w:cs="Arial"/>
        </w:rPr>
        <w:t xml:space="preserve">Ahora bien, </w:t>
      </w:r>
      <w:r w:rsidRPr="0070338B">
        <w:rPr>
          <w:rFonts w:ascii="Palatino Linotype" w:hAnsi="Palatino Linotype"/>
          <w:color w:val="000000"/>
        </w:rPr>
        <w:t>por</w:t>
      </w:r>
      <w:r w:rsidRPr="0070338B">
        <w:rPr>
          <w:rFonts w:ascii="Palatino Linotype" w:hAnsi="Palatino Linotype" w:cs="Arial"/>
        </w:rPr>
        <w:t xml:space="preserve"> cuanto hace al tercer elemento normativo, es en esencia una </w:t>
      </w:r>
      <w:r w:rsidRPr="0070338B">
        <w:rPr>
          <w:rFonts w:ascii="Palatino Linotype" w:hAnsi="Palatino Linotype" w:cs="Arial"/>
          <w:lang w:val="es-ES_tradnl"/>
        </w:rPr>
        <w:t>condicional</w:t>
      </w:r>
      <w:r w:rsidRPr="0070338B">
        <w:rPr>
          <w:rFonts w:ascii="Palatino Linotype" w:hAnsi="Palatino Linotype" w:cs="Arial"/>
        </w:rPr>
        <w:t>, consistente en que la dependencia o entidad responsable del acto o resolución impugnada la</w:t>
      </w:r>
      <w:r w:rsidRPr="0070338B">
        <w:rPr>
          <w:rFonts w:ascii="Palatino Linotype" w:hAnsi="Palatino Linotype" w:cs="Arial"/>
          <w:b/>
        </w:rPr>
        <w:t xml:space="preserve"> modifique </w:t>
      </w:r>
      <w:r w:rsidRPr="0070338B">
        <w:rPr>
          <w:rFonts w:ascii="Palatino Linotype" w:hAnsi="Palatino Linotype" w:cs="Arial"/>
        </w:rPr>
        <w:t>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D717ED" w:rsidRPr="0070338B" w:rsidRDefault="00F638CE" w:rsidP="005F1AF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0338B">
        <w:rPr>
          <w:rFonts w:ascii="Palatino Linotype" w:hAnsi="Palatino Linotype" w:cs="Arial"/>
        </w:rPr>
        <w:t>Respecto de</w:t>
      </w:r>
      <w:r w:rsidR="00D717ED" w:rsidRPr="0070338B">
        <w:rPr>
          <w:rFonts w:ascii="Palatino Linotype" w:hAnsi="Palatino Linotype" w:cs="Arial"/>
        </w:rPr>
        <w:t xml:space="preserve"> la revocación, a diferencia de la modificación, ocurre cuando la </w:t>
      </w:r>
      <w:r w:rsidR="00D717ED" w:rsidRPr="0070338B">
        <w:rPr>
          <w:rFonts w:ascii="Palatino Linotype" w:hAnsi="Palatino Linotype" w:cs="Arial"/>
          <w:lang w:val="es-ES_tradnl"/>
        </w:rPr>
        <w:t>dependencia</w:t>
      </w:r>
      <w:r w:rsidR="00D717ED" w:rsidRPr="0070338B">
        <w:rPr>
          <w:rFonts w:ascii="Palatino Linotype" w:hAnsi="Palatino Linotype" w:cs="Arial"/>
        </w:rPr>
        <w:t xml:space="preserve"> o entidad responsable (</w:t>
      </w:r>
      <w:r w:rsidR="00D717ED" w:rsidRPr="0070338B">
        <w:rPr>
          <w:rFonts w:ascii="Palatino Linotype" w:hAnsi="Palatino Linotype" w:cs="Arial"/>
          <w:b/>
        </w:rPr>
        <w:t>SUJETO OBLIGADO</w:t>
      </w:r>
      <w:r w:rsidR="00D717ED" w:rsidRPr="0070338B">
        <w:rPr>
          <w:rFonts w:ascii="Palatino Linotype" w:hAnsi="Palatino Linotype" w:cs="Arial"/>
        </w:rPr>
        <w:t xml:space="preserve">), del acto o resolución impugnada, </w:t>
      </w:r>
      <w:r w:rsidR="00D717ED" w:rsidRPr="0070338B">
        <w:rPr>
          <w:rFonts w:ascii="Palatino Linotype" w:hAnsi="Palatino Linotype"/>
          <w:color w:val="000000"/>
        </w:rPr>
        <w:t>sup</w:t>
      </w:r>
      <w:r w:rsidR="00D717ED" w:rsidRPr="0070338B">
        <w:rPr>
          <w:rFonts w:ascii="Palatino Linotype" w:hAnsi="Palatino Linotype" w:cs="Arial"/>
        </w:rPr>
        <w:t>rime, elimina o cancela la totalidad de su respuesta y emite otra en su lugar dejando sin efecto lo que en un principio respondió.</w:t>
      </w:r>
    </w:p>
    <w:p w:rsidR="00D717ED" w:rsidRPr="0070338B" w:rsidRDefault="00D717ED" w:rsidP="005F1AF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0338B">
        <w:rPr>
          <w:rFonts w:ascii="Palatino Linotype" w:hAnsi="Palatino Linotype" w:cs="Arial"/>
        </w:rPr>
        <w:t>En ese tenor, un acto impugnado queda sin efectos, cuando aun existiendo jurídicamente (esto es, que no se ha modificado, ni revocado) ya no genera ninguna consecuencia legal.</w:t>
      </w:r>
    </w:p>
    <w:p w:rsidR="00D717ED" w:rsidRPr="0070338B" w:rsidRDefault="00D717ED" w:rsidP="005F1AF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0338B">
        <w:rPr>
          <w:rFonts w:ascii="Palatino Linotype" w:hAnsi="Palatino Linotype" w:cs="Arial"/>
        </w:rPr>
        <w:t xml:space="preserve">En tanto que, un acto impugnado queda sin materia, cuando ha sido satisfecha la pretensión de lo pedido o exigido por </w:t>
      </w:r>
      <w:r w:rsidRPr="0070338B">
        <w:rPr>
          <w:rFonts w:ascii="Palatino Linotype" w:hAnsi="Palatino Linotype" w:cs="Arial"/>
          <w:b/>
        </w:rPr>
        <w:t xml:space="preserve">EL RECURRENTE </w:t>
      </w:r>
      <w:r w:rsidRPr="0070338B">
        <w:rPr>
          <w:rFonts w:ascii="Palatino Linotype" w:hAnsi="Palatino Linotype" w:cs="Arial"/>
        </w:rPr>
        <w:t xml:space="preserve">de manera que </w:t>
      </w:r>
      <w:r w:rsidRPr="0070338B">
        <w:rPr>
          <w:rFonts w:ascii="Palatino Linotype" w:hAnsi="Palatino Linotype" w:cs="Arial"/>
          <w:b/>
        </w:rPr>
        <w:t xml:space="preserve">EL SUJETO OBLIGADO </w:t>
      </w:r>
      <w:r w:rsidRPr="0070338B">
        <w:rPr>
          <w:rFonts w:ascii="Palatino Linotype" w:hAnsi="Palatino Linotype" w:cs="Arial"/>
        </w:rPr>
        <w:t xml:space="preserve">entrega una respuesta que aunque sea posterior a los términos previstos </w:t>
      </w:r>
      <w:r w:rsidRPr="0070338B">
        <w:rPr>
          <w:rFonts w:ascii="Palatino Linotype" w:hAnsi="Palatino Linotype" w:cs="Arial"/>
        </w:rPr>
        <w:lastRenderedPageBreak/>
        <w:t xml:space="preserve">en la ley, mediante </w:t>
      </w:r>
      <w:r w:rsidRPr="0070338B">
        <w:rPr>
          <w:rFonts w:ascii="Palatino Linotype" w:hAnsi="Palatino Linotype"/>
          <w:color w:val="000000"/>
        </w:rPr>
        <w:t>ésta</w:t>
      </w:r>
      <w:r w:rsidRPr="0070338B">
        <w:rPr>
          <w:rFonts w:ascii="Palatino Linotype" w:hAnsi="Palatino Linotype" w:cs="Arial"/>
        </w:rPr>
        <w:t xml:space="preserve"> concede la información solicitada, en este caso, a través de</w:t>
      </w:r>
      <w:r w:rsidR="0043150B" w:rsidRPr="0070338B">
        <w:rPr>
          <w:rFonts w:ascii="Palatino Linotype" w:hAnsi="Palatino Linotype" w:cs="Arial"/>
        </w:rPr>
        <w:t xml:space="preserve">l </w:t>
      </w:r>
      <w:r w:rsidRPr="0070338B">
        <w:rPr>
          <w:rFonts w:ascii="Palatino Linotype" w:hAnsi="Palatino Linotype" w:cs="Arial"/>
        </w:rPr>
        <w:t>Informe Justificado.</w:t>
      </w:r>
    </w:p>
    <w:p w:rsidR="00D717ED" w:rsidRPr="0070338B" w:rsidRDefault="00D717ED" w:rsidP="005F1AF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0338B">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70338B">
        <w:rPr>
          <w:rFonts w:ascii="Palatino Linotype" w:hAnsi="Palatino Linotype" w:cs="Arial"/>
          <w:b/>
        </w:rPr>
        <w:t>EL SUJETO OBLIGADO</w:t>
      </w:r>
      <w:r w:rsidRPr="0070338B">
        <w:rPr>
          <w:rFonts w:ascii="Palatino Linotype" w:hAnsi="Palatino Linotype" w:cs="Arial"/>
        </w:rPr>
        <w:t xml:space="preserve"> mediante </w:t>
      </w:r>
      <w:r w:rsidRPr="0070338B">
        <w:rPr>
          <w:rFonts w:ascii="Palatino Linotype" w:hAnsi="Palatino Linotype"/>
          <w:color w:val="000000"/>
        </w:rPr>
        <w:t>un</w:t>
      </w:r>
      <w:r w:rsidRPr="0070338B">
        <w:rPr>
          <w:rFonts w:ascii="Palatino Linotype" w:hAnsi="Palatino Linotype" w:cs="Arial"/>
        </w:rPr>
        <w:t xml:space="preserve"> acto posterior a su respuesta, como lo fue el Informe Justificado, </w:t>
      </w:r>
      <w:r w:rsidR="0043150B" w:rsidRPr="0070338B">
        <w:rPr>
          <w:rFonts w:ascii="Palatino Linotype" w:hAnsi="Palatino Linotype" w:cs="Arial"/>
        </w:rPr>
        <w:t xml:space="preserve">que contiene la precisión antes mencionada respecto de la respuesta inicial a la solicitud de mérito, </w:t>
      </w:r>
      <w:r w:rsidRPr="0070338B">
        <w:rPr>
          <w:rFonts w:ascii="Palatino Linotype" w:hAnsi="Palatino Linotype" w:cs="Arial"/>
        </w:rPr>
        <w:t>l</w:t>
      </w:r>
      <w:r w:rsidR="0043150B" w:rsidRPr="0070338B">
        <w:rPr>
          <w:rFonts w:ascii="Palatino Linotype" w:hAnsi="Palatino Linotype" w:cs="Arial"/>
        </w:rPr>
        <w:t xml:space="preserve">o que </w:t>
      </w:r>
      <w:r w:rsidRPr="0070338B">
        <w:rPr>
          <w:rFonts w:ascii="Palatino Linotype" w:hAnsi="Palatino Linotype" w:cs="Arial"/>
        </w:rPr>
        <w:t xml:space="preserve">colma </w:t>
      </w:r>
      <w:r w:rsidR="0043150B" w:rsidRPr="0070338B">
        <w:rPr>
          <w:rFonts w:ascii="Palatino Linotype" w:hAnsi="Palatino Linotype" w:cs="Arial"/>
        </w:rPr>
        <w:t>el</w:t>
      </w:r>
      <w:r w:rsidRPr="0070338B">
        <w:rPr>
          <w:rFonts w:ascii="Palatino Linotype" w:hAnsi="Palatino Linotype" w:cs="Arial"/>
        </w:rPr>
        <w:t xml:space="preserve"> derecho humano de acceso a la información pública</w:t>
      </w:r>
      <w:r w:rsidR="0043150B" w:rsidRPr="0070338B">
        <w:rPr>
          <w:rFonts w:ascii="Palatino Linotype" w:hAnsi="Palatino Linotype" w:cs="Arial"/>
        </w:rPr>
        <w:t xml:space="preserve"> del </w:t>
      </w:r>
      <w:r w:rsidR="0043150B" w:rsidRPr="0070338B">
        <w:rPr>
          <w:rFonts w:ascii="Palatino Linotype" w:hAnsi="Palatino Linotype" w:cs="Arial"/>
          <w:b/>
        </w:rPr>
        <w:t>RECURRENTE</w:t>
      </w:r>
      <w:r w:rsidR="0043150B" w:rsidRPr="0070338B">
        <w:rPr>
          <w:rFonts w:ascii="Palatino Linotype" w:hAnsi="Palatino Linotype" w:cs="Arial"/>
        </w:rPr>
        <w:t xml:space="preserve"> y</w:t>
      </w:r>
      <w:r w:rsidRPr="0070338B">
        <w:rPr>
          <w:rFonts w:ascii="Palatino Linotype" w:hAnsi="Palatino Linotype" w:cs="Arial"/>
        </w:rPr>
        <w:t xml:space="preserve"> </w:t>
      </w:r>
      <w:r w:rsidRPr="0070338B">
        <w:rPr>
          <w:rFonts w:ascii="Palatino Linotype" w:hAnsi="Palatino Linotype" w:cs="Arial"/>
          <w:b/>
        </w:rPr>
        <w:t xml:space="preserve">deja </w:t>
      </w:r>
      <w:r w:rsidR="00E35118" w:rsidRPr="0070338B">
        <w:rPr>
          <w:rFonts w:ascii="Palatino Linotype" w:hAnsi="Palatino Linotype" w:cs="Arial"/>
          <w:b/>
        </w:rPr>
        <w:t>sin materia el presente recurso</w:t>
      </w:r>
      <w:r w:rsidR="00F638CE" w:rsidRPr="0070338B">
        <w:rPr>
          <w:rFonts w:ascii="Palatino Linotype" w:hAnsi="Palatino Linotype" w:cs="Arial"/>
          <w:b/>
        </w:rPr>
        <w:t xml:space="preserve"> de revisión</w:t>
      </w:r>
      <w:r w:rsidR="006B1C6C" w:rsidRPr="0070338B">
        <w:rPr>
          <w:rFonts w:ascii="Palatino Linotype" w:hAnsi="Palatino Linotype" w:cs="Arial"/>
        </w:rPr>
        <w:t>, ya que con dicha precisión, se dotó de certeza jurídica al particular, respecto de la información requerida.</w:t>
      </w:r>
    </w:p>
    <w:p w:rsidR="001E644B" w:rsidRPr="0070338B" w:rsidRDefault="00AE0FC0" w:rsidP="005F1AFD">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70338B">
        <w:rPr>
          <w:rFonts w:ascii="Palatino Linotype" w:eastAsia="Calibri" w:hAnsi="Palatino Linotype" w:cs="Arial"/>
        </w:rPr>
        <w:t xml:space="preserve">Así, con </w:t>
      </w:r>
      <w:r w:rsidRPr="0070338B">
        <w:rPr>
          <w:rFonts w:ascii="Palatino Linotype" w:hAnsi="Palatino Linotype" w:cs="Arial"/>
        </w:rPr>
        <w:t>fundamento</w:t>
      </w:r>
      <w:r w:rsidRPr="0070338B">
        <w:rPr>
          <w:rFonts w:ascii="Palatino Linotype" w:eastAsia="Calibri" w:hAnsi="Palatino Linotype" w:cs="Arial"/>
        </w:rPr>
        <w:t xml:space="preserve"> en lo prescrito en los artículos 5, </w:t>
      </w:r>
      <w:r w:rsidRPr="0070338B">
        <w:rPr>
          <w:rFonts w:ascii="Palatino Linotype" w:hAnsi="Palatino Linotype"/>
        </w:rPr>
        <w:t xml:space="preserve">párrafos vigésimo, vigésimo primero y </w:t>
      </w:r>
      <w:r w:rsidRPr="0070338B">
        <w:rPr>
          <w:rFonts w:ascii="Palatino Linotype" w:hAnsi="Palatino Linotype" w:cs="Arial"/>
        </w:rPr>
        <w:t>vigésimo</w:t>
      </w:r>
      <w:r w:rsidRPr="0070338B">
        <w:rPr>
          <w:rFonts w:ascii="Palatino Linotype" w:hAnsi="Palatino Linotype"/>
        </w:rPr>
        <w:t xml:space="preserve"> </w:t>
      </w:r>
      <w:r w:rsidRPr="0070338B">
        <w:rPr>
          <w:rFonts w:ascii="Palatino Linotype" w:hAnsi="Palatino Linotype" w:cs="Arial"/>
        </w:rPr>
        <w:t>segundo,</w:t>
      </w:r>
      <w:r w:rsidRPr="0070338B">
        <w:rPr>
          <w:rFonts w:ascii="Palatino Linotype" w:hAnsi="Palatino Linotype"/>
        </w:rPr>
        <w:t xml:space="preserve"> fracciones IV y V,</w:t>
      </w:r>
      <w:r w:rsidRPr="0070338B">
        <w:rPr>
          <w:rFonts w:ascii="Palatino Linotype" w:eastAsia="Calibri" w:hAnsi="Palatino Linotype" w:cs="Arial"/>
        </w:rPr>
        <w:t xml:space="preserve"> de la Constitución Política del Estado Libre y Soberano de México, y los artículos </w:t>
      </w:r>
      <w:r w:rsidRPr="0070338B">
        <w:rPr>
          <w:rFonts w:ascii="Palatino Linotype" w:hAnsi="Palatino Linotype"/>
        </w:rPr>
        <w:t xml:space="preserve">2, </w:t>
      </w:r>
      <w:r w:rsidRPr="0070338B">
        <w:rPr>
          <w:rFonts w:ascii="Palatino Linotype" w:hAnsi="Palatino Linotype" w:cs="Arial"/>
        </w:rPr>
        <w:t>fracción</w:t>
      </w:r>
      <w:r w:rsidRPr="0070338B">
        <w:rPr>
          <w:rFonts w:ascii="Palatino Linotype" w:hAnsi="Palatino Linotype"/>
        </w:rPr>
        <w:t xml:space="preserve"> II, 9, </w:t>
      </w:r>
      <w:r w:rsidRPr="0070338B">
        <w:rPr>
          <w:rFonts w:ascii="Palatino Linotype" w:hAnsi="Palatino Linotype" w:cs="Arial"/>
          <w:lang w:val="es-ES_tradnl"/>
        </w:rPr>
        <w:t>29</w:t>
      </w:r>
      <w:r w:rsidRPr="0070338B">
        <w:rPr>
          <w:rFonts w:ascii="Palatino Linotype" w:hAnsi="Palatino Linotype"/>
        </w:rPr>
        <w:t>, 36, fracciones I y II, 176, 178, 179, 181, 185, fracción I, 186 y 188,</w:t>
      </w:r>
      <w:r w:rsidRPr="0070338B">
        <w:rPr>
          <w:rFonts w:ascii="Palatino Linotype" w:eastAsia="Calibri" w:hAnsi="Palatino Linotype" w:cs="Arial"/>
        </w:rPr>
        <w:t xml:space="preserve"> de la Ley de Transparencia y Acceso a la Información Pública del Estado de México y </w:t>
      </w:r>
      <w:r w:rsidRPr="0070338B">
        <w:rPr>
          <w:rFonts w:ascii="Palatino Linotype" w:hAnsi="Palatino Linotype" w:cs="Arial"/>
        </w:rPr>
        <w:t>Municipios</w:t>
      </w:r>
      <w:r w:rsidRPr="0070338B">
        <w:rPr>
          <w:rFonts w:ascii="Palatino Linotype" w:eastAsia="Calibri" w:hAnsi="Palatino Linotype" w:cs="Arial"/>
        </w:rPr>
        <w:t xml:space="preserve">, </w:t>
      </w:r>
      <w:r w:rsidRPr="0070338B">
        <w:rPr>
          <w:rFonts w:ascii="Palatino Linotype" w:hAnsi="Palatino Linotype"/>
        </w:rPr>
        <w:t>este</w:t>
      </w:r>
      <w:r w:rsidRPr="0070338B">
        <w:rPr>
          <w:rFonts w:ascii="Palatino Linotype" w:eastAsia="Calibri" w:hAnsi="Palatino Linotype" w:cs="Arial"/>
        </w:rPr>
        <w:t xml:space="preserve"> Pleno:</w:t>
      </w:r>
    </w:p>
    <w:p w:rsidR="00AF6C24" w:rsidRPr="0070338B" w:rsidRDefault="00AF6C24" w:rsidP="0057226A">
      <w:pPr>
        <w:spacing w:before="480" w:after="240" w:line="360" w:lineRule="auto"/>
        <w:jc w:val="center"/>
        <w:rPr>
          <w:rFonts w:ascii="Palatino Linotype" w:hAnsi="Palatino Linotype"/>
          <w:b/>
          <w:bCs/>
          <w:spacing w:val="40"/>
          <w:sz w:val="28"/>
        </w:rPr>
      </w:pPr>
      <w:r w:rsidRPr="0070338B">
        <w:rPr>
          <w:rFonts w:ascii="Palatino Linotype" w:hAnsi="Palatino Linotype"/>
          <w:b/>
          <w:bCs/>
          <w:spacing w:val="40"/>
          <w:sz w:val="28"/>
        </w:rPr>
        <w:t>RESUELVE</w:t>
      </w:r>
    </w:p>
    <w:p w:rsidR="00AA745A" w:rsidRPr="0070338B" w:rsidRDefault="00AA745A" w:rsidP="009770CE">
      <w:pPr>
        <w:pStyle w:val="Prrafodelista"/>
        <w:widowControl w:val="0"/>
        <w:numPr>
          <w:ilvl w:val="0"/>
          <w:numId w:val="2"/>
        </w:numPr>
        <w:tabs>
          <w:tab w:val="left" w:pos="1701"/>
        </w:tabs>
        <w:autoSpaceDE w:val="0"/>
        <w:autoSpaceDN w:val="0"/>
        <w:adjustRightInd w:val="0"/>
        <w:spacing w:before="120" w:after="240" w:line="360" w:lineRule="auto"/>
        <w:ind w:left="0" w:firstLine="0"/>
        <w:jc w:val="both"/>
        <w:rPr>
          <w:rFonts w:ascii="Palatino Linotype" w:hAnsi="Palatino Linotype" w:cs="Arial"/>
          <w:color w:val="000000" w:themeColor="text1"/>
        </w:rPr>
      </w:pPr>
      <w:r w:rsidRPr="0070338B">
        <w:rPr>
          <w:rFonts w:ascii="Palatino Linotype" w:hAnsi="Palatino Linotype" w:cs="Arial"/>
          <w:color w:val="000000" w:themeColor="text1"/>
        </w:rPr>
        <w:t>Se</w:t>
      </w:r>
      <w:r w:rsidRPr="0070338B">
        <w:rPr>
          <w:rFonts w:ascii="Palatino Linotype" w:hAnsi="Palatino Linotype" w:cs="Arial"/>
          <w:b/>
          <w:color w:val="000000" w:themeColor="text1"/>
        </w:rPr>
        <w:t xml:space="preserve"> SOBRESEE </w:t>
      </w:r>
      <w:r w:rsidRPr="0070338B">
        <w:rPr>
          <w:rFonts w:ascii="Palatino Linotype" w:hAnsi="Palatino Linotype" w:cs="Arial"/>
          <w:color w:val="000000" w:themeColor="text1"/>
        </w:rPr>
        <w:t xml:space="preserve">el </w:t>
      </w:r>
      <w:r w:rsidRPr="0070338B">
        <w:rPr>
          <w:rFonts w:ascii="Palatino Linotype" w:hAnsi="Palatino Linotype" w:cs="Arial"/>
          <w:color w:val="222222"/>
          <w:shd w:val="clear" w:color="auto" w:fill="FFFFFF"/>
        </w:rPr>
        <w:t>recurso</w:t>
      </w:r>
      <w:r w:rsidRPr="0070338B">
        <w:rPr>
          <w:rFonts w:ascii="Palatino Linotype" w:hAnsi="Palatino Linotype" w:cs="Arial"/>
          <w:color w:val="000000" w:themeColor="text1"/>
        </w:rPr>
        <w:t xml:space="preserve"> de </w:t>
      </w:r>
      <w:r w:rsidRPr="0070338B">
        <w:rPr>
          <w:rFonts w:ascii="Palatino Linotype" w:hAnsi="Palatino Linotype"/>
          <w:lang w:eastAsia="es-ES_tradnl"/>
        </w:rPr>
        <w:t>revisión</w:t>
      </w:r>
      <w:r w:rsidRPr="0070338B">
        <w:rPr>
          <w:rFonts w:ascii="Palatino Linotype" w:hAnsi="Palatino Linotype" w:cs="Arial"/>
          <w:color w:val="000000" w:themeColor="text1"/>
        </w:rPr>
        <w:t xml:space="preserve"> número</w:t>
      </w:r>
      <w:r w:rsidRPr="0070338B">
        <w:rPr>
          <w:rFonts w:ascii="Palatino Linotype" w:hAnsi="Palatino Linotype" w:cs="Arial"/>
          <w:b/>
          <w:color w:val="000000" w:themeColor="text1"/>
        </w:rPr>
        <w:t xml:space="preserve"> </w:t>
      </w:r>
      <w:r w:rsidR="00A12AA0" w:rsidRPr="0070338B">
        <w:rPr>
          <w:rFonts w:ascii="Palatino Linotype" w:hAnsi="Palatino Linotype" w:cs="Arial"/>
          <w:color w:val="000000" w:themeColor="text1"/>
        </w:rPr>
        <w:t>00227/INFOEM/IP/RR/2019</w:t>
      </w:r>
      <w:r w:rsidRPr="0070338B">
        <w:rPr>
          <w:rFonts w:ascii="Palatino Linotype" w:hAnsi="Palatino Linotype" w:cs="Arial"/>
          <w:color w:val="000000" w:themeColor="text1"/>
        </w:rPr>
        <w:t xml:space="preserve"> </w:t>
      </w:r>
      <w:r w:rsidRPr="0070338B">
        <w:rPr>
          <w:rFonts w:ascii="Palatino Linotype" w:hAnsi="Palatino Linotype" w:cs="Arial"/>
          <w:b/>
          <w:color w:val="000000" w:themeColor="text1"/>
        </w:rPr>
        <w:t>porque al modificar la respuesta, el recurso de revisión quedó sin materia</w:t>
      </w:r>
      <w:r w:rsidR="00F638CE" w:rsidRPr="0070338B">
        <w:rPr>
          <w:rFonts w:ascii="Palatino Linotype" w:hAnsi="Palatino Linotype" w:cs="Arial"/>
          <w:color w:val="000000" w:themeColor="text1"/>
        </w:rPr>
        <w:t>,</w:t>
      </w:r>
      <w:r w:rsidRPr="0070338B">
        <w:rPr>
          <w:rFonts w:ascii="Palatino Linotype" w:hAnsi="Palatino Linotype" w:cs="Arial"/>
          <w:color w:val="000000" w:themeColor="text1"/>
        </w:rPr>
        <w:t xml:space="preserve"> en </w:t>
      </w:r>
      <w:r w:rsidRPr="0070338B">
        <w:rPr>
          <w:rFonts w:ascii="Palatino Linotype" w:hAnsi="Palatino Linotype"/>
          <w:lang w:eastAsia="es-ES_tradnl"/>
        </w:rPr>
        <w:t>términos</w:t>
      </w:r>
      <w:r w:rsidRPr="0070338B">
        <w:rPr>
          <w:rFonts w:ascii="Palatino Linotype" w:hAnsi="Palatino Linotype" w:cs="Arial"/>
          <w:color w:val="000000" w:themeColor="text1"/>
        </w:rPr>
        <w:t xml:space="preserve"> del Considerando</w:t>
      </w:r>
      <w:r w:rsidRPr="0070338B">
        <w:rPr>
          <w:rFonts w:ascii="Palatino Linotype" w:hAnsi="Palatino Linotype" w:cs="Arial"/>
          <w:b/>
          <w:color w:val="000000" w:themeColor="text1"/>
        </w:rPr>
        <w:t xml:space="preserve"> QUINTO </w:t>
      </w:r>
      <w:r w:rsidRPr="0070338B">
        <w:rPr>
          <w:rFonts w:ascii="Palatino Linotype" w:hAnsi="Palatino Linotype" w:cs="Arial"/>
          <w:color w:val="000000" w:themeColor="text1"/>
        </w:rPr>
        <w:t>de la presente resolución.</w:t>
      </w:r>
    </w:p>
    <w:p w:rsidR="00AA745A" w:rsidRPr="0070338B" w:rsidRDefault="00AA745A" w:rsidP="00EC2991">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70338B">
        <w:rPr>
          <w:rFonts w:ascii="Palatino Linotype" w:hAnsi="Palatino Linotype" w:cs="Arial"/>
          <w:b/>
          <w:color w:val="222222"/>
          <w:shd w:val="clear" w:color="auto" w:fill="FFFFFF"/>
        </w:rPr>
        <w:t xml:space="preserve">Notifíquese </w:t>
      </w:r>
      <w:r w:rsidRPr="0070338B">
        <w:rPr>
          <w:rFonts w:ascii="Palatino Linotype" w:hAnsi="Palatino Linotype" w:cs="Arial"/>
          <w:color w:val="222222"/>
          <w:shd w:val="clear" w:color="auto" w:fill="FFFFFF"/>
        </w:rPr>
        <w:t xml:space="preserve">al </w:t>
      </w:r>
      <w:r w:rsidRPr="0070338B">
        <w:rPr>
          <w:rFonts w:ascii="Palatino Linotype" w:hAnsi="Palatino Linotype"/>
          <w:lang w:eastAsia="es-ES_tradnl"/>
        </w:rPr>
        <w:t>Titular</w:t>
      </w:r>
      <w:r w:rsidRPr="0070338B">
        <w:rPr>
          <w:rFonts w:ascii="Palatino Linotype" w:hAnsi="Palatino Linotype" w:cs="Arial"/>
          <w:color w:val="222222"/>
          <w:shd w:val="clear" w:color="auto" w:fill="FFFFFF"/>
        </w:rPr>
        <w:t xml:space="preserve"> de la Unidad de Transparencia del</w:t>
      </w:r>
      <w:r w:rsidRPr="0070338B">
        <w:rPr>
          <w:rStyle w:val="apple-converted-space"/>
          <w:rFonts w:ascii="Palatino Linotype" w:hAnsi="Palatino Linotype" w:cs="Arial"/>
          <w:color w:val="222222"/>
          <w:shd w:val="clear" w:color="auto" w:fill="FFFFFF"/>
        </w:rPr>
        <w:t xml:space="preserve"> </w:t>
      </w:r>
      <w:r w:rsidRPr="0070338B">
        <w:rPr>
          <w:rFonts w:ascii="Palatino Linotype" w:hAnsi="Palatino Linotype" w:cs="Arial"/>
          <w:b/>
          <w:color w:val="222222"/>
          <w:shd w:val="clear" w:color="auto" w:fill="FFFFFF"/>
        </w:rPr>
        <w:t>SUJETO OBLIGADO</w:t>
      </w:r>
      <w:r w:rsidRPr="0070338B">
        <w:rPr>
          <w:rFonts w:ascii="Palatino Linotype" w:hAnsi="Palatino Linotype" w:cs="Arial"/>
          <w:color w:val="222222"/>
          <w:shd w:val="clear" w:color="auto" w:fill="FFFFFF"/>
        </w:rPr>
        <w:t xml:space="preserve"> para su conocimiento. </w:t>
      </w:r>
    </w:p>
    <w:p w:rsidR="00AA745A" w:rsidRPr="0070338B" w:rsidRDefault="00AA745A" w:rsidP="00EC2991">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70338B">
        <w:rPr>
          <w:rFonts w:ascii="Palatino Linotype" w:eastAsiaTheme="minorEastAsia" w:hAnsi="Palatino Linotype"/>
          <w:b/>
          <w:color w:val="222222"/>
          <w:lang w:eastAsia="es-ES_tradnl"/>
        </w:rPr>
        <w:lastRenderedPageBreak/>
        <w:t>Notifíquese</w:t>
      </w:r>
      <w:r w:rsidRPr="0070338B">
        <w:rPr>
          <w:rFonts w:ascii="Palatino Linotype" w:eastAsiaTheme="minorEastAsia" w:hAnsi="Palatino Linotype"/>
          <w:color w:val="222222"/>
          <w:lang w:eastAsia="es-ES_tradnl"/>
        </w:rPr>
        <w:t xml:space="preserve"> al </w:t>
      </w:r>
      <w:r w:rsidRPr="0070338B">
        <w:rPr>
          <w:rFonts w:ascii="Palatino Linotype" w:eastAsiaTheme="minorEastAsia" w:hAnsi="Palatino Linotype"/>
          <w:b/>
          <w:color w:val="222222"/>
          <w:lang w:eastAsia="es-ES_tradnl"/>
        </w:rPr>
        <w:t>RECURRENTE</w:t>
      </w:r>
      <w:r w:rsidRPr="0070338B">
        <w:rPr>
          <w:rFonts w:ascii="Palatino Linotype" w:eastAsiaTheme="minorEastAsia" w:hAnsi="Palatino Linotype"/>
          <w:color w:val="222222"/>
          <w:lang w:eastAsia="es-ES_tradnl"/>
        </w:rPr>
        <w:t xml:space="preserve"> la </w:t>
      </w:r>
      <w:r w:rsidRPr="0070338B">
        <w:rPr>
          <w:rFonts w:ascii="Palatino Linotype" w:hAnsi="Palatino Linotype"/>
          <w:lang w:eastAsia="es-ES_tradnl"/>
        </w:rPr>
        <w:t>presente</w:t>
      </w:r>
      <w:r w:rsidRPr="0070338B">
        <w:rPr>
          <w:rFonts w:ascii="Palatino Linotype" w:eastAsiaTheme="minorEastAsia" w:hAnsi="Palatino Linotype"/>
          <w:color w:val="222222"/>
          <w:lang w:eastAsia="es-ES_tradnl"/>
        </w:rPr>
        <w:t xml:space="preserve"> resolución</w:t>
      </w:r>
      <w:r w:rsidR="007E0219" w:rsidRPr="0070338B">
        <w:rPr>
          <w:rFonts w:ascii="Palatino Linotype" w:eastAsiaTheme="minorEastAsia" w:hAnsi="Palatino Linotype"/>
          <w:color w:val="222222"/>
          <w:lang w:eastAsia="es-ES_tradnl"/>
        </w:rPr>
        <w:t>.</w:t>
      </w:r>
    </w:p>
    <w:p w:rsidR="00AA745A" w:rsidRPr="002D5E7B" w:rsidRDefault="00AA745A" w:rsidP="00EC2991">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70338B">
        <w:rPr>
          <w:rFonts w:ascii="Palatino Linotype" w:eastAsiaTheme="minorEastAsia" w:hAnsi="Palatino Linotype"/>
          <w:b/>
          <w:color w:val="222222"/>
          <w:lang w:eastAsia="es-ES_tradnl"/>
        </w:rPr>
        <w:t>Hágase del conocimiento</w:t>
      </w:r>
      <w:r w:rsidRPr="0070338B">
        <w:rPr>
          <w:rFonts w:ascii="Palatino Linotype" w:eastAsiaTheme="minorEastAsia" w:hAnsi="Palatino Linotype"/>
          <w:color w:val="222222"/>
          <w:lang w:eastAsia="es-ES_tradnl"/>
        </w:rPr>
        <w:t xml:space="preserve"> al </w:t>
      </w:r>
      <w:r w:rsidRPr="0070338B">
        <w:rPr>
          <w:rFonts w:ascii="Palatino Linotype" w:eastAsiaTheme="minorEastAsia" w:hAnsi="Palatino Linotype"/>
          <w:b/>
          <w:color w:val="222222"/>
          <w:lang w:eastAsia="es-ES_tradnl"/>
        </w:rPr>
        <w:t>RECURRENTE</w:t>
      </w:r>
      <w:r w:rsidRPr="0070338B">
        <w:rPr>
          <w:rFonts w:ascii="Palatino Linotype" w:eastAsiaTheme="minorEastAsia" w:hAnsi="Palatino Linotype"/>
          <w:color w:val="222222"/>
          <w:lang w:eastAsia="es-ES_tradnl"/>
        </w:rPr>
        <w:t xml:space="preserve"> que de </w:t>
      </w:r>
      <w:r w:rsidRPr="0070338B">
        <w:rPr>
          <w:rFonts w:ascii="Palatino Linotype" w:hAnsi="Palatino Linotype"/>
          <w:lang w:eastAsia="es-ES_tradnl"/>
        </w:rPr>
        <w:t>conformidad</w:t>
      </w:r>
      <w:r w:rsidRPr="0070338B">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w:t>
      </w:r>
      <w:r w:rsidRPr="002D5E7B">
        <w:rPr>
          <w:rFonts w:ascii="Palatino Linotype" w:eastAsiaTheme="minorEastAsia" w:hAnsi="Palatino Linotype"/>
          <w:color w:val="222222"/>
          <w:lang w:eastAsia="es-ES_tradnl"/>
        </w:rPr>
        <w:t>leyes aplicables.</w:t>
      </w:r>
    </w:p>
    <w:p w:rsidR="00FD4C85" w:rsidRPr="00FD4C85" w:rsidRDefault="00FD4C85" w:rsidP="005F1AFD">
      <w:pPr>
        <w:spacing w:before="360" w:after="240" w:line="360" w:lineRule="auto"/>
        <w:jc w:val="both"/>
        <w:rPr>
          <w:rFonts w:ascii="Palatino Linotype" w:hAnsi="Palatino Linotype" w:cs="Arial"/>
        </w:rPr>
      </w:pPr>
      <w:r w:rsidRPr="002D5E7B">
        <w:rPr>
          <w:rFonts w:ascii="Palatino Linotype" w:hAnsi="Palatino Linotype" w:cs="Arial"/>
        </w:rPr>
        <w:t>ASÍ LO RESUELVE, POR UNANIMIDAD DE VOTOS EL PLENO DEL</w:t>
      </w:r>
      <w:r w:rsidRPr="002D5E7B">
        <w:rPr>
          <w:rFonts w:ascii="Palatino Linotype" w:eastAsia="Arial Unicode MS" w:hAnsi="Palatino Linotype" w:cs="Arial"/>
        </w:rPr>
        <w:t xml:space="preserve"> INSTITUTO DE </w:t>
      </w:r>
      <w:r w:rsidRPr="002D5E7B">
        <w:rPr>
          <w:rFonts w:ascii="Palatino Linotype" w:hAnsi="Palatino Linotype"/>
          <w:lang w:eastAsia="en-US"/>
        </w:rPr>
        <w:t>TRANSPARENCIA</w:t>
      </w:r>
      <w:r w:rsidRPr="002D5E7B">
        <w:rPr>
          <w:rFonts w:ascii="Palatino Linotype" w:eastAsia="Arial Unicode MS" w:hAnsi="Palatino Linotype" w:cs="Arial"/>
        </w:rPr>
        <w:t>, ACCESO A LA INFORMACIÓN PÚBLICA Y PROTECCIÓN DE DATOS PERSONALES DEL ESTADO DE MÉXICO Y MUNICIPIOS</w:t>
      </w:r>
      <w:r w:rsidRPr="002D5E7B">
        <w:rPr>
          <w:rFonts w:ascii="Palatino Linotype" w:hAnsi="Palatino Linotype" w:cs="Arial"/>
        </w:rPr>
        <w:t>, CONFORMADO POR LOS COMISIONADOS ZULEMA MARTÍNEZ SÁNCHEZ; EVA ABAID YAPUR; JOSÉ GUADALUPE LUNA HERNÁNDEZ; JAVIER MARTÍNEZ CRUZ Y LUIS GUSTAVO PARRA NORIEGA; EN</w:t>
      </w:r>
      <w:r w:rsidRPr="002D5E7B">
        <w:rPr>
          <w:rFonts w:ascii="Palatino Linotype" w:hAnsi="Palatino Linotype" w:cs="Arial"/>
          <w:shd w:val="clear" w:color="auto" w:fill="FFFFFF" w:themeFill="background1"/>
        </w:rPr>
        <w:t xml:space="preserve"> LA </w:t>
      </w:r>
      <w:r w:rsidR="0057226A" w:rsidRPr="002D5E7B">
        <w:rPr>
          <w:rFonts w:ascii="Palatino Linotype" w:hAnsi="Palatino Linotype" w:cs="Arial"/>
        </w:rPr>
        <w:t>DÉCIMA</w:t>
      </w:r>
      <w:r w:rsidRPr="002D5E7B">
        <w:rPr>
          <w:rFonts w:ascii="Palatino Linotype" w:hAnsi="Palatino Linotype" w:cs="Arial"/>
        </w:rPr>
        <w:t xml:space="preserve"> </w:t>
      </w:r>
      <w:r w:rsidR="0057226A" w:rsidRPr="002D5E7B">
        <w:rPr>
          <w:rFonts w:ascii="Palatino Linotype" w:hAnsi="Palatino Linotype" w:cs="Arial"/>
        </w:rPr>
        <w:t xml:space="preserve">PRIMERA </w:t>
      </w:r>
      <w:r w:rsidRPr="002D5E7B">
        <w:rPr>
          <w:rFonts w:ascii="Palatino Linotype" w:hAnsi="Palatino Linotype" w:cs="Arial"/>
        </w:rPr>
        <w:t xml:space="preserve">SESIÓN ORDINARIA CELEBRADA EL </w:t>
      </w:r>
      <w:r w:rsidR="0057226A" w:rsidRPr="002D5E7B">
        <w:rPr>
          <w:rFonts w:ascii="Palatino Linotype" w:hAnsi="Palatino Linotype" w:cs="Arial"/>
        </w:rPr>
        <w:t>DÍA VEINTIUNO DE MARZO DE DOS MIL DIECINUEVE</w:t>
      </w:r>
      <w:r w:rsidRPr="002D5E7B">
        <w:rPr>
          <w:rFonts w:ascii="Palatino Linotype" w:hAnsi="Palatino Linotype" w:cs="Arial"/>
        </w:rPr>
        <w:t>, ANTE</w:t>
      </w:r>
      <w:r w:rsidRPr="00FD4C85">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E35118" w:rsidTr="00CF4866">
        <w:trPr>
          <w:jc w:val="center"/>
        </w:trPr>
        <w:tc>
          <w:tcPr>
            <w:tcW w:w="10365" w:type="dxa"/>
            <w:gridSpan w:val="2"/>
            <w:shd w:val="clear" w:color="auto" w:fill="auto"/>
          </w:tcPr>
          <w:p w:rsidR="0043150B" w:rsidRDefault="0043150B"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2D5E7B" w:rsidRDefault="002D5E7B"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Pr="00E35118" w:rsidRDefault="0057226A"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Zulema Martínez Sánchez</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lang w:val="es-ES_tradnl"/>
              </w:rPr>
              <w:t>Comisionada Presidenta</w:t>
            </w:r>
          </w:p>
          <w:p w:rsidR="00C46003" w:rsidRPr="00E35118" w:rsidRDefault="00C46003" w:rsidP="00CF4866">
            <w:pPr>
              <w:jc w:val="center"/>
              <w:rPr>
                <w:rFonts w:ascii="Palatino Linotype" w:hAnsi="Palatino Linotype" w:cs="Arial"/>
                <w:b/>
                <w:lang w:val="es-ES_tradnl"/>
              </w:rPr>
            </w:pPr>
            <w:r w:rsidRPr="00B34E2F">
              <w:rPr>
                <w:rFonts w:ascii="Palatino Linotype" w:hAnsi="Palatino Linotype" w:cs="Arial"/>
                <w:b/>
                <w:color w:val="FFFFFF" w:themeColor="background1"/>
                <w:lang w:val="es-ES_tradnl"/>
              </w:rPr>
              <w:t xml:space="preserve">(RÚBRICA) </w:t>
            </w:r>
          </w:p>
        </w:tc>
      </w:tr>
      <w:tr w:rsidR="00C46003" w:rsidRPr="00E35118" w:rsidTr="00CF4866">
        <w:trPr>
          <w:jc w:val="center"/>
        </w:trPr>
        <w:tc>
          <w:tcPr>
            <w:tcW w:w="5182" w:type="dxa"/>
            <w:shd w:val="clear" w:color="auto" w:fill="auto"/>
          </w:tcPr>
          <w:p w:rsidR="0043150B" w:rsidRDefault="0043150B"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43150B" w:rsidRDefault="0043150B" w:rsidP="00CF4866">
            <w:pPr>
              <w:jc w:val="center"/>
              <w:rPr>
                <w:rFonts w:ascii="Palatino Linotype" w:hAnsi="Palatino Linotype" w:cs="Arial"/>
                <w:b/>
                <w:lang w:val="es-ES_tradnl"/>
              </w:rPr>
            </w:pPr>
          </w:p>
          <w:p w:rsidR="002D5E7B" w:rsidRDefault="002D5E7B" w:rsidP="00CF4866">
            <w:pPr>
              <w:jc w:val="center"/>
              <w:rPr>
                <w:rFonts w:ascii="Palatino Linotype" w:hAnsi="Palatino Linotype" w:cs="Arial"/>
                <w:b/>
                <w:lang w:val="es-ES_tradnl"/>
              </w:rPr>
            </w:pPr>
          </w:p>
          <w:p w:rsidR="002D5E7B" w:rsidRDefault="002D5E7B" w:rsidP="00CF4866">
            <w:pPr>
              <w:jc w:val="center"/>
              <w:rPr>
                <w:rFonts w:ascii="Palatino Linotype" w:hAnsi="Palatino Linotype" w:cs="Arial"/>
                <w:b/>
                <w:lang w:val="es-ES_tradnl"/>
              </w:rPr>
            </w:pPr>
          </w:p>
          <w:p w:rsidR="002D5E7B" w:rsidRDefault="002D5E7B" w:rsidP="00CF4866">
            <w:pPr>
              <w:jc w:val="center"/>
              <w:rPr>
                <w:rFonts w:ascii="Palatino Linotype" w:hAnsi="Palatino Linotype" w:cs="Arial"/>
                <w:b/>
                <w:lang w:val="es-ES_tradnl"/>
              </w:rPr>
            </w:pPr>
          </w:p>
          <w:p w:rsidR="002D5E7B" w:rsidRPr="00E35118" w:rsidRDefault="002D5E7B"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Eva Abaid Yapur</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Comisionada</w:t>
            </w:r>
          </w:p>
          <w:p w:rsidR="00C46003" w:rsidRPr="00E35118" w:rsidRDefault="00C46003" w:rsidP="00CF4866">
            <w:pPr>
              <w:jc w:val="center"/>
              <w:rPr>
                <w:rFonts w:ascii="Palatino Linotype" w:hAnsi="Palatino Linotype" w:cs="Arial"/>
                <w:b/>
                <w:lang w:val="es-ES_tradnl"/>
              </w:rPr>
            </w:pPr>
            <w:r w:rsidRPr="00B34E2F">
              <w:rPr>
                <w:rFonts w:ascii="Palatino Linotype" w:hAnsi="Palatino Linotype" w:cs="Arial"/>
                <w:b/>
                <w:color w:val="FFFFFF" w:themeColor="background1"/>
                <w:lang w:val="es-ES_tradnl"/>
              </w:rPr>
              <w:t>(RÚBRICA)</w:t>
            </w:r>
          </w:p>
        </w:tc>
        <w:tc>
          <w:tcPr>
            <w:tcW w:w="5183" w:type="dxa"/>
            <w:shd w:val="clear" w:color="auto" w:fill="auto"/>
          </w:tcPr>
          <w:p w:rsidR="0043150B" w:rsidRDefault="0043150B"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2D5E7B" w:rsidRDefault="002D5E7B" w:rsidP="00CF4866">
            <w:pPr>
              <w:jc w:val="center"/>
              <w:rPr>
                <w:rFonts w:ascii="Palatino Linotype" w:hAnsi="Palatino Linotype" w:cs="Arial"/>
                <w:b/>
                <w:lang w:val="es-ES_tradnl"/>
              </w:rPr>
            </w:pPr>
          </w:p>
          <w:p w:rsidR="002D5E7B" w:rsidRDefault="002D5E7B" w:rsidP="00CF4866">
            <w:pPr>
              <w:jc w:val="center"/>
              <w:rPr>
                <w:rFonts w:ascii="Palatino Linotype" w:hAnsi="Palatino Linotype" w:cs="Arial"/>
                <w:b/>
                <w:lang w:val="es-ES_tradnl"/>
              </w:rPr>
            </w:pPr>
          </w:p>
          <w:p w:rsidR="002D5E7B" w:rsidRPr="00E35118" w:rsidRDefault="002D5E7B"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José Guadalupe Luna Hernández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B34E2F">
              <w:rPr>
                <w:rFonts w:ascii="Palatino Linotype" w:hAnsi="Palatino Linotype" w:cs="Arial"/>
                <w:b/>
                <w:color w:val="FFFFFF" w:themeColor="background1"/>
                <w:lang w:val="es-ES_tradnl"/>
              </w:rPr>
              <w:t>(RÚBRICA)</w:t>
            </w:r>
          </w:p>
        </w:tc>
      </w:tr>
      <w:tr w:rsidR="00C46003" w:rsidRPr="00E35118" w:rsidTr="00CF4866">
        <w:trPr>
          <w:jc w:val="center"/>
        </w:trPr>
        <w:tc>
          <w:tcPr>
            <w:tcW w:w="5182" w:type="dxa"/>
            <w:shd w:val="clear" w:color="auto" w:fill="auto"/>
          </w:tcPr>
          <w:p w:rsidR="0043150B" w:rsidRDefault="0043150B"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Pr="00E35118" w:rsidRDefault="0057226A"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Javier Martínez Cruz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lang w:val="es-ES_tradnl"/>
              </w:rPr>
            </w:pPr>
            <w:r w:rsidRPr="00B34E2F">
              <w:rPr>
                <w:rFonts w:ascii="Palatino Linotype" w:hAnsi="Palatino Linotype" w:cs="Arial"/>
                <w:b/>
                <w:color w:val="FFFFFF" w:themeColor="background1"/>
                <w:lang w:val="es-ES_tradnl"/>
              </w:rPr>
              <w:t>(RÚBRICA)</w:t>
            </w:r>
          </w:p>
        </w:tc>
        <w:tc>
          <w:tcPr>
            <w:tcW w:w="5183" w:type="dxa"/>
            <w:shd w:val="clear" w:color="auto" w:fill="auto"/>
          </w:tcPr>
          <w:p w:rsidR="0043150B" w:rsidRPr="00E35118" w:rsidRDefault="0043150B" w:rsidP="00CF4866">
            <w:pPr>
              <w:jc w:val="center"/>
              <w:rPr>
                <w:rFonts w:ascii="Palatino Linotype" w:hAnsi="Palatino Linotype" w:cs="Arial"/>
                <w:b/>
                <w:lang w:val="es-ES_tradnl"/>
              </w:rPr>
            </w:pPr>
          </w:p>
          <w:p w:rsidR="00C46003" w:rsidRDefault="00C46003"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Pr="00E35118" w:rsidRDefault="0057226A"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Luis Gustavo Parra Noriega</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B34E2F">
              <w:rPr>
                <w:rFonts w:ascii="Palatino Linotype" w:hAnsi="Palatino Linotype" w:cs="Arial"/>
                <w:b/>
                <w:color w:val="FFFFFF" w:themeColor="background1"/>
                <w:lang w:val="es-ES_tradnl"/>
              </w:rPr>
              <w:t>(RÚBRICA)</w:t>
            </w:r>
          </w:p>
        </w:tc>
      </w:tr>
      <w:tr w:rsidR="00C46003" w:rsidRPr="00E35118" w:rsidTr="00CF4866">
        <w:trPr>
          <w:jc w:val="center"/>
        </w:trPr>
        <w:tc>
          <w:tcPr>
            <w:tcW w:w="10365" w:type="dxa"/>
            <w:gridSpan w:val="2"/>
            <w:shd w:val="clear" w:color="auto" w:fill="auto"/>
          </w:tcPr>
          <w:p w:rsidR="0043150B" w:rsidRDefault="0043150B" w:rsidP="00CF4866">
            <w:pPr>
              <w:jc w:val="center"/>
              <w:rPr>
                <w:rFonts w:ascii="Palatino Linotype" w:hAnsi="Palatino Linotype" w:cs="Arial"/>
                <w:b/>
                <w:lang w:val="es-ES_tradnl"/>
              </w:rPr>
            </w:pPr>
          </w:p>
          <w:p w:rsidR="0043150B" w:rsidRDefault="0043150B"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Default="0057226A" w:rsidP="00CF4866">
            <w:pPr>
              <w:jc w:val="center"/>
              <w:rPr>
                <w:rFonts w:ascii="Palatino Linotype" w:hAnsi="Palatino Linotype" w:cs="Arial"/>
                <w:b/>
                <w:lang w:val="es-ES_tradnl"/>
              </w:rPr>
            </w:pPr>
          </w:p>
          <w:p w:rsidR="0057226A" w:rsidRPr="00E35118" w:rsidRDefault="0057226A"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Alexis Tapia Ramírez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Secretario Técnico del Pleno</w:t>
            </w:r>
          </w:p>
          <w:p w:rsidR="00C46003" w:rsidRPr="00E35118" w:rsidRDefault="00C46003" w:rsidP="00CF4866">
            <w:pPr>
              <w:jc w:val="center"/>
              <w:rPr>
                <w:rFonts w:ascii="Palatino Linotype" w:hAnsi="Palatino Linotype" w:cs="Arial"/>
                <w:lang w:val="es-ES_tradnl"/>
              </w:rPr>
            </w:pPr>
            <w:r w:rsidRPr="00B34E2F">
              <w:rPr>
                <w:rFonts w:ascii="Palatino Linotype" w:hAnsi="Palatino Linotype" w:cs="Arial"/>
                <w:b/>
                <w:color w:val="FFFFFF" w:themeColor="background1"/>
                <w:lang w:val="es-ES_tradnl"/>
              </w:rPr>
              <w:t>(RÚBRICA)</w:t>
            </w:r>
            <w:r w:rsidRPr="00B34E2F">
              <w:rPr>
                <w:rFonts w:ascii="Palatino Linotype" w:hAnsi="Palatino Linotype" w:cs="Arial"/>
                <w:color w:val="FFFFFF" w:themeColor="background1"/>
                <w:lang w:val="es-ES_tradnl"/>
              </w:rPr>
              <w:t xml:space="preserve"> </w:t>
            </w:r>
          </w:p>
        </w:tc>
      </w:tr>
    </w:tbl>
    <w:p w:rsidR="0057226A" w:rsidRDefault="0057226A" w:rsidP="001711F5">
      <w:pPr>
        <w:spacing w:before="160"/>
        <w:jc w:val="both"/>
        <w:rPr>
          <w:rFonts w:ascii="Palatino Linotype" w:hAnsi="Palatino Linotype" w:cs="Arial"/>
          <w:sz w:val="22"/>
          <w:szCs w:val="22"/>
          <w:lang w:val="es-ES"/>
        </w:rPr>
      </w:pPr>
    </w:p>
    <w:p w:rsidR="0057226A" w:rsidRDefault="0057226A" w:rsidP="001711F5">
      <w:pPr>
        <w:spacing w:before="160"/>
        <w:jc w:val="both"/>
        <w:rPr>
          <w:rFonts w:ascii="Palatino Linotype" w:hAnsi="Palatino Linotype" w:cs="Arial"/>
          <w:sz w:val="22"/>
          <w:szCs w:val="22"/>
          <w:lang w:val="es-ES"/>
        </w:rPr>
      </w:pPr>
    </w:p>
    <w:p w:rsidR="0057226A" w:rsidRDefault="0057226A" w:rsidP="001711F5">
      <w:pPr>
        <w:spacing w:before="160"/>
        <w:jc w:val="both"/>
        <w:rPr>
          <w:rFonts w:ascii="Palatino Linotype" w:hAnsi="Palatino Linotype" w:cs="Arial"/>
          <w:sz w:val="22"/>
          <w:szCs w:val="22"/>
          <w:lang w:val="es-ES"/>
        </w:rPr>
      </w:pPr>
    </w:p>
    <w:p w:rsidR="000104F0" w:rsidRPr="00E35118" w:rsidRDefault="000104F0" w:rsidP="001711F5">
      <w:pPr>
        <w:spacing w:before="160"/>
        <w:jc w:val="both"/>
        <w:rPr>
          <w:rFonts w:ascii="Palatino Linotype" w:hAnsi="Palatino Linotype" w:cs="Arial"/>
          <w:sz w:val="22"/>
          <w:szCs w:val="22"/>
          <w:lang w:val="es-ES"/>
        </w:rPr>
      </w:pPr>
      <w:r w:rsidRPr="00E35118">
        <w:rPr>
          <w:rFonts w:ascii="Palatino Linotype" w:hAnsi="Palatino Linotype" w:cs="Arial"/>
          <w:sz w:val="22"/>
          <w:szCs w:val="22"/>
          <w:lang w:val="es-ES"/>
        </w:rPr>
        <w:t>Esta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hoja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corresponde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la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resolución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fecha</w:t>
      </w:r>
      <w:r w:rsidR="00D730A4" w:rsidRPr="00E35118">
        <w:rPr>
          <w:rFonts w:ascii="Palatino Linotype" w:hAnsi="Palatino Linotype" w:cs="Arial"/>
          <w:sz w:val="22"/>
          <w:szCs w:val="22"/>
          <w:lang w:val="es-ES"/>
        </w:rPr>
        <w:t xml:space="preserve"> </w:t>
      </w:r>
      <w:r w:rsidR="0057226A" w:rsidRPr="0057226A">
        <w:rPr>
          <w:rFonts w:ascii="Palatino Linotype" w:hAnsi="Palatino Linotype" w:cs="Arial"/>
          <w:sz w:val="22"/>
          <w:szCs w:val="22"/>
          <w:lang w:val="es-ES"/>
        </w:rPr>
        <w:t>veintiuno de marzo de dos mil diecinueve</w:t>
      </w:r>
      <w:r w:rsidRPr="00E35118">
        <w:rPr>
          <w:rFonts w:ascii="Palatino Linotype" w:hAnsi="Palatino Linotype" w:cs="Arial"/>
          <w:sz w:val="22"/>
          <w:szCs w:val="22"/>
          <w:lang w:val="es-ES"/>
        </w:rPr>
        <w:t>,</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emitida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el</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recurso</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revisión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número</w:t>
      </w:r>
      <w:r w:rsidR="00D730A4" w:rsidRPr="00E35118">
        <w:rPr>
          <w:rFonts w:ascii="Palatino Linotype" w:hAnsi="Palatino Linotype" w:cs="Arial"/>
          <w:sz w:val="22"/>
          <w:szCs w:val="22"/>
          <w:lang w:val="es-ES"/>
        </w:rPr>
        <w:t xml:space="preserve"> </w:t>
      </w:r>
      <w:r w:rsidR="00A12AA0">
        <w:rPr>
          <w:rFonts w:ascii="Palatino Linotype" w:hAnsi="Palatino Linotype" w:cs="Arial"/>
          <w:sz w:val="22"/>
          <w:szCs w:val="22"/>
          <w:lang w:val="es-ES"/>
        </w:rPr>
        <w:t>00227/INFOEM/IP/RR/2019</w:t>
      </w:r>
      <w:r w:rsidRPr="00E35118">
        <w:rPr>
          <w:rFonts w:ascii="Palatino Linotype" w:hAnsi="Palatino Linotype" w:cs="Arial"/>
          <w:sz w:val="22"/>
          <w:szCs w:val="22"/>
          <w:lang w:val="es-ES"/>
        </w:rPr>
        <w:t>.</w:t>
      </w:r>
    </w:p>
    <w:p w:rsidR="000104F0" w:rsidRPr="00867D3D" w:rsidRDefault="000104F0" w:rsidP="000104F0">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B73" w:rsidRDefault="00F87B73" w:rsidP="00C80F8C">
      <w:r>
        <w:separator/>
      </w:r>
    </w:p>
  </w:endnote>
  <w:endnote w:type="continuationSeparator" w:id="0">
    <w:p w:rsidR="00F87B73" w:rsidRDefault="00F87B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EA" w:rsidRPr="00A2780F" w:rsidRDefault="00E453E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20DB5">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20DB5">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EA" w:rsidRDefault="00E453E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20DB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20DB5">
      <w:rPr>
        <w:rFonts w:ascii="Arial" w:hAnsi="Arial" w:cs="Arial"/>
        <w:b/>
        <w:bCs/>
        <w:noProof/>
        <w:sz w:val="20"/>
        <w:szCs w:val="20"/>
      </w:rPr>
      <w:t>21</w:t>
    </w:r>
    <w:r w:rsidRPr="00986599">
      <w:rPr>
        <w:rFonts w:ascii="Arial" w:hAnsi="Arial" w:cs="Arial"/>
        <w:b/>
        <w:bCs/>
        <w:sz w:val="20"/>
        <w:szCs w:val="20"/>
      </w:rPr>
      <w:fldChar w:fldCharType="end"/>
    </w:r>
  </w:p>
  <w:p w:rsidR="00E453EA" w:rsidRPr="00070856" w:rsidRDefault="00E453E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B73" w:rsidRDefault="00F87B73" w:rsidP="00C80F8C">
      <w:r>
        <w:separator/>
      </w:r>
    </w:p>
  </w:footnote>
  <w:footnote w:type="continuationSeparator" w:id="0">
    <w:p w:rsidR="00F87B73" w:rsidRDefault="00F87B73" w:rsidP="00C80F8C">
      <w:r>
        <w:continuationSeparator/>
      </w:r>
    </w:p>
  </w:footnote>
  <w:footnote w:id="1">
    <w:p w:rsidR="00A909C0" w:rsidRDefault="00A909C0">
      <w:pPr>
        <w:pStyle w:val="Textonotapie"/>
      </w:pPr>
      <w:r>
        <w:rPr>
          <w:rStyle w:val="Refdenotaalpie"/>
        </w:rPr>
        <w:footnoteRef/>
      </w:r>
      <w:r>
        <w:t xml:space="preserve"> </w:t>
      </w:r>
      <w:r w:rsidR="009E1368" w:rsidRPr="002D5E7B">
        <w:rPr>
          <w:rFonts w:ascii="Palatino Linotype" w:hAnsi="Palatino Linotype"/>
          <w:sz w:val="16"/>
        </w:rPr>
        <w:t xml:space="preserve">Los cuales fenecen el 20 de mayo de 2019, contados a partir del día siguiente, en que fue puesto a la vista del </w:t>
      </w:r>
      <w:r w:rsidR="009E1368" w:rsidRPr="002D5E7B">
        <w:rPr>
          <w:rFonts w:ascii="Palatino Linotype" w:hAnsi="Palatino Linotype"/>
          <w:b/>
          <w:sz w:val="16"/>
        </w:rPr>
        <w:t>RECURRENTE</w:t>
      </w:r>
      <w:r w:rsidR="009E1368" w:rsidRPr="002D5E7B">
        <w:rPr>
          <w:rFonts w:ascii="Palatino Linotype" w:hAnsi="Palatino Linotype"/>
          <w:sz w:val="16"/>
        </w:rPr>
        <w:t xml:space="preserve"> el Informe Justificado.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EA" w:rsidRPr="001A2CEF" w:rsidRDefault="00E453EA" w:rsidP="00354355">
    <w:pPr>
      <w:pStyle w:val="Encabezado"/>
      <w:tabs>
        <w:tab w:val="clear" w:pos="4252"/>
        <w:tab w:val="clear" w:pos="8504"/>
        <w:tab w:val="left" w:pos="2326"/>
      </w:tabs>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403"/>
      <w:gridCol w:w="2551"/>
      <w:gridCol w:w="3402"/>
    </w:tblGrid>
    <w:tr w:rsidR="00E453EA" w:rsidRPr="008F2CCC" w:rsidTr="00CE2031">
      <w:tc>
        <w:tcPr>
          <w:tcW w:w="3403" w:type="dxa"/>
        </w:tcPr>
        <w:p w:rsidR="00E453EA" w:rsidRPr="008F2CCC" w:rsidRDefault="00E453EA" w:rsidP="00AD3AEC">
          <w:pPr>
            <w:rPr>
              <w:rFonts w:ascii="Palatino Linotype" w:hAnsi="Palatino Linotype"/>
              <w:b/>
              <w:sz w:val="22"/>
              <w:szCs w:val="22"/>
              <w:lang w:val="es-ES_tradnl"/>
            </w:rPr>
          </w:pPr>
        </w:p>
      </w:tc>
      <w:tc>
        <w:tcPr>
          <w:tcW w:w="2551" w:type="dxa"/>
          <w:shd w:val="clear" w:color="auto" w:fill="auto"/>
        </w:tcPr>
        <w:p w:rsidR="00E453EA" w:rsidRPr="00664658" w:rsidRDefault="00E453EA"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rsidR="00E453EA" w:rsidRPr="008F2CCC" w:rsidRDefault="00E453EA" w:rsidP="00AD3AEC">
          <w:pPr>
            <w:jc w:val="both"/>
            <w:rPr>
              <w:rFonts w:ascii="Palatino Linotype" w:hAnsi="Palatino Linotype"/>
              <w:b/>
              <w:sz w:val="22"/>
              <w:szCs w:val="22"/>
              <w:lang w:val="es-ES_tradnl"/>
            </w:rPr>
          </w:pPr>
          <w:r>
            <w:rPr>
              <w:rFonts w:ascii="Palatino Linotype" w:hAnsi="Palatino Linotype"/>
              <w:b/>
              <w:sz w:val="22"/>
              <w:szCs w:val="22"/>
              <w:lang w:val="es-ES_tradnl"/>
            </w:rPr>
            <w:t>00227/INFOEM/IP/RR/2019</w:t>
          </w:r>
        </w:p>
      </w:tc>
    </w:tr>
    <w:tr w:rsidR="00E453EA" w:rsidRPr="008F2CCC" w:rsidTr="00CE2031">
      <w:tc>
        <w:tcPr>
          <w:tcW w:w="3403" w:type="dxa"/>
        </w:tcPr>
        <w:p w:rsidR="00E453EA" w:rsidRPr="008F2CCC" w:rsidRDefault="00E453EA" w:rsidP="00AD3AEC">
          <w:pPr>
            <w:rPr>
              <w:rFonts w:ascii="Palatino Linotype" w:hAnsi="Palatino Linotype"/>
              <w:b/>
              <w:sz w:val="22"/>
              <w:szCs w:val="22"/>
              <w:lang w:val="es-ES_tradnl"/>
            </w:rPr>
          </w:pPr>
        </w:p>
      </w:tc>
      <w:tc>
        <w:tcPr>
          <w:tcW w:w="2551" w:type="dxa"/>
          <w:shd w:val="clear" w:color="auto" w:fill="auto"/>
        </w:tcPr>
        <w:p w:rsidR="00E453EA" w:rsidRPr="00664658" w:rsidRDefault="00E453EA"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rsidR="00E453EA" w:rsidRPr="00DC41C8" w:rsidRDefault="00CE2031" w:rsidP="00AD3AEC">
          <w:pPr>
            <w:jc w:val="both"/>
            <w:rPr>
              <w:rFonts w:ascii="Palatino Linotype" w:hAnsi="Palatino Linotype"/>
              <w:b/>
              <w:sz w:val="22"/>
              <w:szCs w:val="22"/>
            </w:rPr>
          </w:pPr>
          <w:r w:rsidRPr="00CE2031">
            <w:rPr>
              <w:rFonts w:ascii="Palatino Linotype" w:hAnsi="Palatino Linotype"/>
              <w:b/>
              <w:sz w:val="22"/>
              <w:szCs w:val="22"/>
            </w:rPr>
            <w:t>Secretaría Técnica del Gabinete</w:t>
          </w:r>
        </w:p>
      </w:tc>
    </w:tr>
    <w:tr w:rsidR="00E453EA" w:rsidRPr="008F2CCC" w:rsidTr="00CE2031">
      <w:trPr>
        <w:trHeight w:val="228"/>
      </w:trPr>
      <w:tc>
        <w:tcPr>
          <w:tcW w:w="3403" w:type="dxa"/>
        </w:tcPr>
        <w:p w:rsidR="00E453EA" w:rsidRPr="008F2CCC" w:rsidRDefault="00E453EA" w:rsidP="00AD3AEC">
          <w:pPr>
            <w:rPr>
              <w:rFonts w:ascii="Palatino Linotype" w:hAnsi="Palatino Linotype"/>
              <w:b/>
              <w:sz w:val="22"/>
              <w:szCs w:val="22"/>
              <w:lang w:val="es-ES_tradnl"/>
            </w:rPr>
          </w:pPr>
        </w:p>
      </w:tc>
      <w:tc>
        <w:tcPr>
          <w:tcW w:w="2551" w:type="dxa"/>
          <w:shd w:val="clear" w:color="auto" w:fill="auto"/>
        </w:tcPr>
        <w:p w:rsidR="00E453EA" w:rsidRPr="00664658" w:rsidRDefault="00E453EA"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rsidR="00E453EA" w:rsidRPr="00664658" w:rsidRDefault="00E453EA"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453EA" w:rsidRPr="001A2CEF" w:rsidRDefault="00E453EA"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EA" w:rsidRPr="001A2CEF" w:rsidRDefault="00E453EA">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403"/>
      <w:gridCol w:w="2551"/>
      <w:gridCol w:w="3402"/>
    </w:tblGrid>
    <w:tr w:rsidR="00E453EA" w:rsidRPr="008F2CCC" w:rsidTr="00CE2031">
      <w:tc>
        <w:tcPr>
          <w:tcW w:w="3403" w:type="dxa"/>
          <w:vMerge w:val="restart"/>
        </w:tcPr>
        <w:p w:rsidR="00E453EA" w:rsidRPr="008F2CCC" w:rsidRDefault="00E453EA" w:rsidP="00A2780F">
          <w:pPr>
            <w:rPr>
              <w:rFonts w:ascii="Palatino Linotype" w:hAnsi="Palatino Linotype"/>
              <w:b/>
              <w:sz w:val="22"/>
              <w:szCs w:val="22"/>
              <w:lang w:val="es-ES_tradnl"/>
            </w:rPr>
          </w:pPr>
        </w:p>
      </w:tc>
      <w:tc>
        <w:tcPr>
          <w:tcW w:w="2551" w:type="dxa"/>
          <w:shd w:val="clear" w:color="auto" w:fill="auto"/>
        </w:tcPr>
        <w:p w:rsidR="00E453EA" w:rsidRPr="008F2CCC" w:rsidRDefault="00E453E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E453EA" w:rsidRPr="008F2CCC" w:rsidRDefault="00E453EA" w:rsidP="00AD3AEC">
          <w:pPr>
            <w:jc w:val="both"/>
            <w:rPr>
              <w:rFonts w:ascii="Palatino Linotype" w:hAnsi="Palatino Linotype"/>
              <w:b/>
              <w:sz w:val="22"/>
              <w:szCs w:val="22"/>
              <w:lang w:val="es-ES_tradnl"/>
            </w:rPr>
          </w:pPr>
          <w:r>
            <w:rPr>
              <w:rFonts w:ascii="Palatino Linotype" w:hAnsi="Palatino Linotype"/>
              <w:b/>
              <w:sz w:val="22"/>
              <w:szCs w:val="22"/>
              <w:lang w:val="es-ES_tradnl"/>
            </w:rPr>
            <w:t>00227/INFOEM/IP/RR/2019</w:t>
          </w:r>
        </w:p>
      </w:tc>
    </w:tr>
    <w:tr w:rsidR="00E453EA" w:rsidRPr="008F2CCC" w:rsidTr="00CE2031">
      <w:tc>
        <w:tcPr>
          <w:tcW w:w="3403" w:type="dxa"/>
          <w:vMerge/>
        </w:tcPr>
        <w:p w:rsidR="00E453EA" w:rsidRPr="008F2CCC" w:rsidRDefault="00E453EA" w:rsidP="00A2780F">
          <w:pPr>
            <w:rPr>
              <w:rFonts w:ascii="Palatino Linotype" w:hAnsi="Palatino Linotype"/>
              <w:b/>
              <w:sz w:val="22"/>
              <w:szCs w:val="22"/>
              <w:lang w:val="es-ES_tradnl"/>
            </w:rPr>
          </w:pPr>
        </w:p>
      </w:tc>
      <w:tc>
        <w:tcPr>
          <w:tcW w:w="2551" w:type="dxa"/>
          <w:shd w:val="clear" w:color="auto" w:fill="auto"/>
        </w:tcPr>
        <w:p w:rsidR="00E453EA" w:rsidRPr="008F2CCC" w:rsidRDefault="00E453E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E453EA" w:rsidRPr="008F2CCC" w:rsidRDefault="00020DB5" w:rsidP="00020DB5">
          <w:pPr>
            <w:jc w:val="both"/>
            <w:rPr>
              <w:rFonts w:ascii="Palatino Linotype" w:hAnsi="Palatino Linotype"/>
              <w:b/>
              <w:sz w:val="22"/>
              <w:szCs w:val="22"/>
              <w:lang w:val="es-ES_tradnl"/>
            </w:rPr>
          </w:pPr>
          <w:r>
            <w:rPr>
              <w:rFonts w:ascii="Palatino Linotype" w:hAnsi="Palatino Linotype"/>
              <w:b/>
              <w:sz w:val="22"/>
              <w:szCs w:val="22"/>
            </w:rPr>
            <w:t>XXXXXX</w:t>
          </w:r>
          <w:r w:rsidR="00E453EA" w:rsidRPr="00A12AA0">
            <w:rPr>
              <w:rFonts w:ascii="Palatino Linotype" w:hAnsi="Palatino Linotype"/>
              <w:b/>
              <w:sz w:val="22"/>
              <w:szCs w:val="22"/>
            </w:rPr>
            <w:t xml:space="preserve"> </w:t>
          </w:r>
          <w:r>
            <w:rPr>
              <w:rFonts w:ascii="Palatino Linotype" w:hAnsi="Palatino Linotype"/>
              <w:b/>
              <w:sz w:val="22"/>
              <w:szCs w:val="22"/>
            </w:rPr>
            <w:t>XXXXX</w:t>
          </w:r>
          <w:r w:rsidR="00E453EA" w:rsidRPr="00A12AA0">
            <w:rPr>
              <w:rFonts w:ascii="Palatino Linotype" w:hAnsi="Palatino Linotype"/>
              <w:b/>
              <w:sz w:val="22"/>
              <w:szCs w:val="22"/>
            </w:rPr>
            <w:t xml:space="preserve"> </w:t>
          </w:r>
          <w:r>
            <w:rPr>
              <w:rFonts w:ascii="Palatino Linotype" w:hAnsi="Palatino Linotype"/>
              <w:b/>
              <w:sz w:val="22"/>
              <w:szCs w:val="22"/>
            </w:rPr>
            <w:t>XXXXXX</w:t>
          </w:r>
        </w:p>
      </w:tc>
    </w:tr>
    <w:tr w:rsidR="00E453EA" w:rsidRPr="008F2CCC" w:rsidTr="00CE2031">
      <w:trPr>
        <w:trHeight w:val="228"/>
      </w:trPr>
      <w:tc>
        <w:tcPr>
          <w:tcW w:w="3403" w:type="dxa"/>
          <w:vMerge/>
        </w:tcPr>
        <w:p w:rsidR="00E453EA" w:rsidRPr="008F2CCC" w:rsidRDefault="00E453EA" w:rsidP="00E37C88">
          <w:pPr>
            <w:rPr>
              <w:rFonts w:ascii="Palatino Linotype" w:hAnsi="Palatino Linotype"/>
              <w:b/>
              <w:sz w:val="22"/>
              <w:szCs w:val="22"/>
              <w:lang w:val="es-ES_tradnl"/>
            </w:rPr>
          </w:pPr>
        </w:p>
      </w:tc>
      <w:tc>
        <w:tcPr>
          <w:tcW w:w="2551" w:type="dxa"/>
          <w:shd w:val="clear" w:color="auto" w:fill="auto"/>
        </w:tcPr>
        <w:p w:rsidR="00E453EA" w:rsidRPr="008F2CCC" w:rsidRDefault="00E453E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E453EA" w:rsidRPr="00DC41C8" w:rsidRDefault="00CE2031" w:rsidP="00741570">
          <w:pPr>
            <w:jc w:val="both"/>
            <w:rPr>
              <w:rFonts w:ascii="Palatino Linotype" w:hAnsi="Palatino Linotype"/>
              <w:b/>
              <w:sz w:val="22"/>
              <w:szCs w:val="22"/>
            </w:rPr>
          </w:pPr>
          <w:r w:rsidRPr="00CE2031">
            <w:rPr>
              <w:rFonts w:ascii="Palatino Linotype" w:hAnsi="Palatino Linotype"/>
              <w:b/>
              <w:sz w:val="22"/>
              <w:szCs w:val="22"/>
            </w:rPr>
            <w:t>Secretaría Técnica del Gabinete</w:t>
          </w:r>
        </w:p>
      </w:tc>
    </w:tr>
    <w:tr w:rsidR="00E453EA" w:rsidRPr="008F2CCC" w:rsidTr="00CE2031">
      <w:tc>
        <w:tcPr>
          <w:tcW w:w="3403" w:type="dxa"/>
          <w:vMerge/>
        </w:tcPr>
        <w:p w:rsidR="00E453EA" w:rsidRPr="008F2CCC" w:rsidRDefault="00E453EA" w:rsidP="00A2780F">
          <w:pPr>
            <w:rPr>
              <w:rFonts w:ascii="Palatino Linotype" w:hAnsi="Palatino Linotype"/>
              <w:b/>
              <w:sz w:val="22"/>
              <w:szCs w:val="22"/>
              <w:lang w:val="es-ES_tradnl"/>
            </w:rPr>
          </w:pPr>
        </w:p>
      </w:tc>
      <w:tc>
        <w:tcPr>
          <w:tcW w:w="2551" w:type="dxa"/>
          <w:shd w:val="clear" w:color="auto" w:fill="auto"/>
        </w:tcPr>
        <w:p w:rsidR="00E453EA" w:rsidRPr="008F2CCC" w:rsidRDefault="00E453E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E453EA" w:rsidRPr="008F2CCC" w:rsidRDefault="00E453E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453EA" w:rsidRPr="001A2CEF" w:rsidRDefault="00E453EA"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79742E"/>
    <w:multiLevelType w:val="hybridMultilevel"/>
    <w:tmpl w:val="52225474"/>
    <w:lvl w:ilvl="0" w:tplc="15D02498">
      <w:start w:val="1"/>
      <w:numFmt w:val="upperRoman"/>
      <w:lvlText w:val="%1."/>
      <w:lvlJc w:val="left"/>
      <w:pPr>
        <w:ind w:left="36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B99AEE62">
      <w:numFmt w:val="bullet"/>
      <w:lvlText w:val=""/>
      <w:lvlJc w:val="left"/>
      <w:pPr>
        <w:ind w:left="5400" w:hanging="360"/>
      </w:pPr>
      <w:rPr>
        <w:rFonts w:ascii="Symbol" w:eastAsia="Times New Roman" w:hAnsi="Symbol" w:cs="Arial" w:hint="default"/>
      </w:rPr>
    </w:lvl>
    <w:lvl w:ilvl="8" w:tplc="080A001B" w:tentative="1">
      <w:start w:val="1"/>
      <w:numFmt w:val="lowerRoman"/>
      <w:lvlText w:val="%9."/>
      <w:lvlJc w:val="right"/>
      <w:pPr>
        <w:ind w:left="6120" w:hanging="180"/>
      </w:pPr>
    </w:lvl>
  </w:abstractNum>
  <w:abstractNum w:abstractNumId="7" w15:restartNumberingAfterBreak="0">
    <w:nsid w:val="47746ADD"/>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8"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6A70229F"/>
    <w:multiLevelType w:val="multilevel"/>
    <w:tmpl w:val="E622617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2"/>
  </w:num>
  <w:num w:numId="3">
    <w:abstractNumId w:val="4"/>
  </w:num>
  <w:num w:numId="4">
    <w:abstractNumId w:val="2"/>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3"/>
  </w:num>
  <w:num w:numId="10">
    <w:abstractNumId w:val="9"/>
  </w:num>
  <w:num w:numId="11">
    <w:abstractNumId w:val="8"/>
  </w:num>
  <w:num w:numId="12">
    <w:abstractNumId w:val="1"/>
  </w:num>
  <w:num w:numId="13">
    <w:abstractNumId w:val="0"/>
  </w:num>
  <w:num w:numId="14">
    <w:abstractNumId w:val="16"/>
  </w:num>
  <w:num w:numId="15">
    <w:abstractNumId w:val="7"/>
  </w:num>
  <w:num w:numId="16">
    <w:abstractNumId w:val="6"/>
  </w:num>
  <w:num w:numId="17">
    <w:abstractNumId w:val="14"/>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19B"/>
    <w:rsid w:val="000054EA"/>
    <w:rsid w:val="0000588F"/>
    <w:rsid w:val="000060C2"/>
    <w:rsid w:val="0000633D"/>
    <w:rsid w:val="00006EC0"/>
    <w:rsid w:val="00006F2F"/>
    <w:rsid w:val="000075A8"/>
    <w:rsid w:val="00007AF1"/>
    <w:rsid w:val="00007FD8"/>
    <w:rsid w:val="000104F0"/>
    <w:rsid w:val="000123CB"/>
    <w:rsid w:val="00012A00"/>
    <w:rsid w:val="00013023"/>
    <w:rsid w:val="00013715"/>
    <w:rsid w:val="000142C0"/>
    <w:rsid w:val="00014E91"/>
    <w:rsid w:val="00015DDC"/>
    <w:rsid w:val="000160C6"/>
    <w:rsid w:val="00016A2B"/>
    <w:rsid w:val="0001796B"/>
    <w:rsid w:val="00017EBE"/>
    <w:rsid w:val="00020072"/>
    <w:rsid w:val="00020BD7"/>
    <w:rsid w:val="00020C9F"/>
    <w:rsid w:val="00020DB5"/>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D72"/>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724"/>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54C"/>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4A0"/>
    <w:rsid w:val="000E38D1"/>
    <w:rsid w:val="000E46D9"/>
    <w:rsid w:val="000E558F"/>
    <w:rsid w:val="000E5592"/>
    <w:rsid w:val="000E5C93"/>
    <w:rsid w:val="000E67FF"/>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30EE"/>
    <w:rsid w:val="001834AE"/>
    <w:rsid w:val="00183ACB"/>
    <w:rsid w:val="00183CB1"/>
    <w:rsid w:val="00184684"/>
    <w:rsid w:val="00184A75"/>
    <w:rsid w:val="001854E0"/>
    <w:rsid w:val="0018564F"/>
    <w:rsid w:val="00185B0F"/>
    <w:rsid w:val="00185EEA"/>
    <w:rsid w:val="0018726A"/>
    <w:rsid w:val="00187682"/>
    <w:rsid w:val="001900D7"/>
    <w:rsid w:val="00190BF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A7E4F"/>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A4E"/>
    <w:rsid w:val="001B6097"/>
    <w:rsid w:val="001B626B"/>
    <w:rsid w:val="001B6521"/>
    <w:rsid w:val="001B6EFE"/>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D8B"/>
    <w:rsid w:val="00201EFA"/>
    <w:rsid w:val="00202781"/>
    <w:rsid w:val="002028D5"/>
    <w:rsid w:val="002034BD"/>
    <w:rsid w:val="00204DE3"/>
    <w:rsid w:val="00204FDF"/>
    <w:rsid w:val="0020533C"/>
    <w:rsid w:val="00205684"/>
    <w:rsid w:val="002064B3"/>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4E8B"/>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64B2"/>
    <w:rsid w:val="00286B88"/>
    <w:rsid w:val="0028794A"/>
    <w:rsid w:val="00290904"/>
    <w:rsid w:val="00290C11"/>
    <w:rsid w:val="002910B6"/>
    <w:rsid w:val="00291CD6"/>
    <w:rsid w:val="00292046"/>
    <w:rsid w:val="00292081"/>
    <w:rsid w:val="00292588"/>
    <w:rsid w:val="00292CC1"/>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5E7B"/>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5D6D"/>
    <w:rsid w:val="00335EB8"/>
    <w:rsid w:val="00336276"/>
    <w:rsid w:val="0033635E"/>
    <w:rsid w:val="00340173"/>
    <w:rsid w:val="003402BA"/>
    <w:rsid w:val="003402F4"/>
    <w:rsid w:val="00340E17"/>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51B"/>
    <w:rsid w:val="00382A1D"/>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06B7"/>
    <w:rsid w:val="003F1D4C"/>
    <w:rsid w:val="003F1FF7"/>
    <w:rsid w:val="003F2136"/>
    <w:rsid w:val="003F216F"/>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9AD"/>
    <w:rsid w:val="00510DE0"/>
    <w:rsid w:val="00512195"/>
    <w:rsid w:val="00512968"/>
    <w:rsid w:val="00512C15"/>
    <w:rsid w:val="00512E58"/>
    <w:rsid w:val="005134D5"/>
    <w:rsid w:val="005135F1"/>
    <w:rsid w:val="0051376A"/>
    <w:rsid w:val="00514076"/>
    <w:rsid w:val="00514973"/>
    <w:rsid w:val="005154C2"/>
    <w:rsid w:val="00515958"/>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6A"/>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AFD"/>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1A2E"/>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38B"/>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2A38"/>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6C61"/>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0CE"/>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01B"/>
    <w:rsid w:val="00987B0D"/>
    <w:rsid w:val="00990AF2"/>
    <w:rsid w:val="00990BC0"/>
    <w:rsid w:val="00990E33"/>
    <w:rsid w:val="00990FB1"/>
    <w:rsid w:val="00991261"/>
    <w:rsid w:val="0099157D"/>
    <w:rsid w:val="009928CB"/>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5A7"/>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1368"/>
    <w:rsid w:val="009E2D79"/>
    <w:rsid w:val="009E37B2"/>
    <w:rsid w:val="009E3AFE"/>
    <w:rsid w:val="009E3EB1"/>
    <w:rsid w:val="009E44AB"/>
    <w:rsid w:val="009E4748"/>
    <w:rsid w:val="009E4E1F"/>
    <w:rsid w:val="009E4FDB"/>
    <w:rsid w:val="009E594A"/>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756F"/>
    <w:rsid w:val="00A07627"/>
    <w:rsid w:val="00A11619"/>
    <w:rsid w:val="00A11B39"/>
    <w:rsid w:val="00A11C34"/>
    <w:rsid w:val="00A127A4"/>
    <w:rsid w:val="00A12AA0"/>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6F2"/>
    <w:rsid w:val="00A3617A"/>
    <w:rsid w:val="00A3689D"/>
    <w:rsid w:val="00A37C30"/>
    <w:rsid w:val="00A40452"/>
    <w:rsid w:val="00A40899"/>
    <w:rsid w:val="00A41149"/>
    <w:rsid w:val="00A41A00"/>
    <w:rsid w:val="00A41CEF"/>
    <w:rsid w:val="00A42A59"/>
    <w:rsid w:val="00A430EB"/>
    <w:rsid w:val="00A435B3"/>
    <w:rsid w:val="00A43ED6"/>
    <w:rsid w:val="00A44239"/>
    <w:rsid w:val="00A44768"/>
    <w:rsid w:val="00A44DC1"/>
    <w:rsid w:val="00A45495"/>
    <w:rsid w:val="00A46288"/>
    <w:rsid w:val="00A462EE"/>
    <w:rsid w:val="00A4636D"/>
    <w:rsid w:val="00A464E2"/>
    <w:rsid w:val="00A468EC"/>
    <w:rsid w:val="00A46D00"/>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9C0"/>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C77"/>
    <w:rsid w:val="00B33EC7"/>
    <w:rsid w:val="00B34C7B"/>
    <w:rsid w:val="00B34E2F"/>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27E5"/>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217B"/>
    <w:rsid w:val="00CA2D20"/>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1C7"/>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031"/>
    <w:rsid w:val="00CE2884"/>
    <w:rsid w:val="00CE343F"/>
    <w:rsid w:val="00CE37E4"/>
    <w:rsid w:val="00CE3CAA"/>
    <w:rsid w:val="00CE495A"/>
    <w:rsid w:val="00CE577F"/>
    <w:rsid w:val="00CE5C7A"/>
    <w:rsid w:val="00CE5CFC"/>
    <w:rsid w:val="00CE7163"/>
    <w:rsid w:val="00CE720B"/>
    <w:rsid w:val="00CE7970"/>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6455"/>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B93"/>
    <w:rsid w:val="00D71480"/>
    <w:rsid w:val="00D7177B"/>
    <w:rsid w:val="00D717ED"/>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55D"/>
    <w:rsid w:val="00E110F8"/>
    <w:rsid w:val="00E120FD"/>
    <w:rsid w:val="00E12B9D"/>
    <w:rsid w:val="00E13B19"/>
    <w:rsid w:val="00E14731"/>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0F3"/>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53EA"/>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A7EE1"/>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509C"/>
    <w:rsid w:val="00EC5301"/>
    <w:rsid w:val="00EC5CA8"/>
    <w:rsid w:val="00EC64B5"/>
    <w:rsid w:val="00EC715C"/>
    <w:rsid w:val="00EC761D"/>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134"/>
    <w:rsid w:val="00EE1C12"/>
    <w:rsid w:val="00EE1C1E"/>
    <w:rsid w:val="00EE1EE0"/>
    <w:rsid w:val="00EE2AB3"/>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EF7E49"/>
    <w:rsid w:val="00F00DAC"/>
    <w:rsid w:val="00F01DBA"/>
    <w:rsid w:val="00F01DDD"/>
    <w:rsid w:val="00F0219A"/>
    <w:rsid w:val="00F025F3"/>
    <w:rsid w:val="00F028A7"/>
    <w:rsid w:val="00F02ADE"/>
    <w:rsid w:val="00F03506"/>
    <w:rsid w:val="00F0389E"/>
    <w:rsid w:val="00F03AB4"/>
    <w:rsid w:val="00F043C3"/>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38CE"/>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73"/>
    <w:rsid w:val="00F87BD0"/>
    <w:rsid w:val="00F913D6"/>
    <w:rsid w:val="00F915EF"/>
    <w:rsid w:val="00F91A00"/>
    <w:rsid w:val="00F92094"/>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758B-89BD-4976-B629-7F85A70D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5112</Words>
  <Characters>28121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2019-03-25T21:19:00Z</cp:lastPrinted>
  <dcterms:created xsi:type="dcterms:W3CDTF">2019-03-14T21:14:00Z</dcterms:created>
  <dcterms:modified xsi:type="dcterms:W3CDTF">2019-04-10T00:33:00Z</dcterms:modified>
</cp:coreProperties>
</file>